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0104" w:rsidRDefault="00CA0104">
      <w:pPr>
        <w:spacing w:before="0" w:after="0"/>
        <w:jc w:val="center"/>
        <w:rPr>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CA0104">
        <w:tc>
          <w:tcPr>
            <w:tcW w:w="6516" w:type="dxa"/>
          </w:tcPr>
          <w:p w:rsidR="00CA0104" w:rsidRDefault="00EE40E8">
            <w:pPr>
              <w:spacing w:before="0" w:after="0"/>
              <w:jc w:val="center"/>
              <w:rPr>
                <w:b/>
              </w:rPr>
            </w:pPr>
            <w:r>
              <w:rPr>
                <w:b/>
                <w:bCs/>
              </w:rPr>
              <w:t>TRƯỜNG</w:t>
            </w:r>
            <w:r>
              <w:rPr>
                <w:b/>
                <w:bCs/>
                <w:lang w:val="vi-VN"/>
              </w:rPr>
              <w:t xml:space="preserve"> </w:t>
            </w:r>
            <w:r>
              <w:rPr>
                <w:b/>
              </w:rPr>
              <w:t>THCS QUẾ HIỆP</w:t>
            </w:r>
          </w:p>
          <w:p w:rsidR="00CA0104" w:rsidRDefault="00EE40E8">
            <w:pPr>
              <w:spacing w:before="0" w:after="0"/>
              <w:jc w:val="center"/>
              <w:rPr>
                <w:b/>
                <w:lang w:val="vi-VN"/>
              </w:rPr>
            </w:pPr>
            <w:r>
              <w:rPr>
                <w:b/>
                <w:bCs/>
                <w:lang w:val="vi-VN"/>
              </w:rPr>
              <w:t>TỔ XÃ HỘI</w:t>
            </w:r>
          </w:p>
          <w:p w:rsidR="00CA0104" w:rsidRDefault="00E34470">
            <w:pPr>
              <w:spacing w:before="0" w:after="0"/>
              <w:rPr>
                <w:b/>
                <w:bCs/>
                <w:lang w:val="vi-VN"/>
              </w:rPr>
            </w:pPr>
            <w:r>
              <w:rPr>
                <w:b/>
                <w:bCs/>
              </w:rPr>
              <w:pict w14:anchorId="2307158C">
                <v:line id="Straight Connector 2" o:spid="_x0000_s1026" style="position:absolute;z-index:251660288;mso-width-relative:margin;mso-height-relative:page" from="137.6pt,2.15pt" to="184.0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" strokeweight=".5pt">
                  <v:stroke joinstyle="miter"/>
                </v:line>
              </w:pict>
            </w:r>
          </w:p>
        </w:tc>
        <w:tc>
          <w:tcPr>
            <w:tcW w:w="8046" w:type="dxa"/>
          </w:tcPr>
          <w:p w:rsidR="00CA0104" w:rsidRDefault="00EE40E8">
            <w:pPr>
              <w:spacing w:before="0" w:after="0"/>
              <w:jc w:val="center"/>
              <w:rPr>
                <w:b/>
                <w:bCs/>
                <w:lang w:val="vi-VN"/>
              </w:rPr>
            </w:pPr>
            <w:r>
              <w:rPr>
                <w:b/>
                <w:bCs/>
              </w:rPr>
              <w:t xml:space="preserve">CỘNG </w:t>
            </w:r>
            <w:r>
              <w:rPr>
                <w:b/>
                <w:bCs/>
                <w:lang w:val="vi-VN"/>
              </w:rPr>
              <w:t>HÒA XÃ HỘI CHỦ NGHĨA VIỆT NAM</w:t>
            </w:r>
          </w:p>
          <w:p w:rsidR="00CA0104" w:rsidRDefault="00E34470">
            <w:pPr>
              <w:spacing w:before="0" w:after="0"/>
              <w:jc w:val="center"/>
              <w:rPr>
                <w:b/>
                <w:bCs/>
                <w:lang w:val="vi-VN"/>
              </w:rPr>
            </w:pPr>
            <w:r>
              <w:pict w14:anchorId="61D26716">
                <v:line id="Straight Connector 1" o:spid="_x0000_s1027" style="position:absolute;left:0;text-align:left;z-index:251659264;mso-width-relative:margin;mso-height-relative:page" from="125.35pt,18.55pt" to="267.1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" strokeweight=".5pt">
                  <v:stroke joinstyle="miter"/>
                </v:line>
              </w:pict>
            </w:r>
            <w:r w:rsidR="00EE40E8">
              <w:rPr>
                <w:b/>
                <w:bCs/>
                <w:lang w:val="vi-VN"/>
              </w:rPr>
              <w:t>Độc lập - Tự do - Hạnh phúc</w:t>
            </w:r>
          </w:p>
        </w:tc>
      </w:tr>
    </w:tbl>
    <w:p w:rsidR="00CA0104" w:rsidRDefault="00EE40E8">
      <w:pPr>
        <w:spacing w:before="0" w:after="0"/>
        <w:jc w:val="center"/>
        <w:rPr>
          <w:b/>
          <w:bCs/>
          <w:lang w:val="vi-VN"/>
        </w:rPr>
      </w:pPr>
      <w:r>
        <w:rPr>
          <w:b/>
          <w:bCs/>
        </w:rPr>
        <w:t xml:space="preserve"> KẾ</w:t>
      </w:r>
      <w:r>
        <w:rPr>
          <w:b/>
          <w:bCs/>
          <w:lang w:val="vi-VN"/>
        </w:rPr>
        <w:t xml:space="preserve"> HOẠCH DẠY HỌC CỦA TỔ CHUYÊN MÔN</w:t>
      </w:r>
    </w:p>
    <w:p w:rsidR="00CA0104" w:rsidRPr="003110EE" w:rsidRDefault="00EE40E8">
      <w:pPr>
        <w:spacing w:before="0" w:after="0"/>
        <w:jc w:val="center"/>
        <w:rPr>
          <w:b/>
          <w:bCs/>
          <w:lang w:val="vi-VN"/>
        </w:rPr>
      </w:pPr>
      <w:r>
        <w:rPr>
          <w:b/>
          <w:bCs/>
          <w:lang w:val="vi-VN"/>
        </w:rPr>
        <w:t xml:space="preserve">MÔN </w:t>
      </w:r>
      <w:r w:rsidR="003110EE">
        <w:rPr>
          <w:b/>
          <w:bCs/>
          <w:lang w:val="vi-VN"/>
        </w:rPr>
        <w:t>HỌC:</w:t>
      </w:r>
      <w:r>
        <w:rPr>
          <w:b/>
          <w:bCs/>
          <w:lang w:val="vi-VN"/>
        </w:rPr>
        <w:t xml:space="preserve"> </w:t>
      </w:r>
      <w:r>
        <w:rPr>
          <w:b/>
          <w:bCs/>
        </w:rPr>
        <w:t>NGỮ VĂN</w:t>
      </w:r>
      <w:r w:rsidR="003110EE">
        <w:rPr>
          <w:b/>
          <w:bCs/>
          <w:lang w:val="vi-VN"/>
        </w:rPr>
        <w:t xml:space="preserve"> – KHỐI LỚP</w:t>
      </w:r>
      <w:r w:rsidR="006A0B1D">
        <w:rPr>
          <w:b/>
          <w:bCs/>
          <w:lang w:val="vi-VN"/>
        </w:rPr>
        <w:t xml:space="preserve"> 9</w:t>
      </w:r>
    </w:p>
    <w:p w:rsidR="00CA0104" w:rsidRDefault="003110EE">
      <w:pPr>
        <w:spacing w:before="0" w:after="0"/>
        <w:jc w:val="center"/>
        <w:rPr>
          <w:lang w:val="vi-VN"/>
        </w:rPr>
      </w:pPr>
      <w:r>
        <w:rPr>
          <w:lang w:val="vi-VN"/>
        </w:rPr>
        <w:t xml:space="preserve">  </w:t>
      </w:r>
      <w:r w:rsidR="00EE40E8">
        <w:rPr>
          <w:lang w:val="vi-VN"/>
        </w:rPr>
        <w:t>(Năm học 20</w:t>
      </w:r>
      <w:r w:rsidR="00EE40E8">
        <w:t>2</w:t>
      </w:r>
      <w:r w:rsidR="00EE40E8">
        <w:rPr>
          <w:lang w:val="vi-VN"/>
        </w:rPr>
        <w:t>4 - 20</w:t>
      </w:r>
      <w:r w:rsidR="00EE40E8">
        <w:t>2</w:t>
      </w:r>
      <w:r w:rsidR="00EE40E8">
        <w:rPr>
          <w:lang w:val="vi-VN"/>
        </w:rPr>
        <w:t>5)</w:t>
      </w:r>
    </w:p>
    <w:p w:rsidR="00CA0104" w:rsidRDefault="00EE40E8">
      <w:pPr>
        <w:spacing w:before="0" w:after="0"/>
        <w:ind w:firstLine="567"/>
        <w:jc w:val="both"/>
        <w:rPr>
          <w:b/>
          <w:bCs/>
          <w:lang w:val="vi-VN"/>
        </w:rPr>
      </w:pPr>
      <w:r>
        <w:rPr>
          <w:b/>
          <w:bCs/>
        </w:rPr>
        <w:t>1</w:t>
      </w:r>
      <w:r>
        <w:rPr>
          <w:b/>
          <w:bCs/>
          <w:lang w:val="vi-VN"/>
        </w:rPr>
        <w:t>. Đặc điểm tình hình</w:t>
      </w:r>
    </w:p>
    <w:p w:rsidR="00CA0104" w:rsidRDefault="00EE40E8">
      <w:pPr>
        <w:spacing w:before="0" w:after="0"/>
        <w:ind w:firstLine="567"/>
        <w:jc w:val="both"/>
        <w:rPr>
          <w:b/>
          <w:bCs/>
          <w:color w:val="FF0000"/>
          <w:lang w:val="vi-VN"/>
        </w:rPr>
      </w:pPr>
      <w:r>
        <w:rPr>
          <w:b/>
          <w:bCs/>
        </w:rPr>
        <w:t>1.</w:t>
      </w:r>
      <w:r>
        <w:rPr>
          <w:b/>
          <w:bCs/>
          <w:lang w:val="vi-VN"/>
        </w:rPr>
        <w:t xml:space="preserve">1. Số lớp: </w:t>
      </w:r>
      <w:r>
        <w:rPr>
          <w:lang w:val="vi-VN"/>
        </w:rPr>
        <w:t>8</w:t>
      </w:r>
      <w:r>
        <w:rPr>
          <w:b/>
          <w:bCs/>
          <w:lang w:val="vi-VN"/>
        </w:rPr>
        <w:t>; Số học sinh:</w:t>
      </w:r>
      <w:r>
        <w:rPr>
          <w:b/>
          <w:bCs/>
        </w:rPr>
        <w:t xml:space="preserve">          </w:t>
      </w:r>
      <w:r>
        <w:rPr>
          <w:b/>
          <w:bCs/>
          <w:lang w:val="vi-VN"/>
        </w:rPr>
        <w:t xml:space="preserve"> ; </w:t>
      </w:r>
      <w:r>
        <w:rPr>
          <w:b/>
          <w:bCs/>
        </w:rPr>
        <w:t xml:space="preserve">Số học sinh học chuyên đề lựa chọn </w:t>
      </w:r>
      <w:r>
        <w:rPr>
          <w:bCs/>
        </w:rPr>
        <w:t>(nếu có)</w:t>
      </w:r>
      <w:r>
        <w:rPr>
          <w:b/>
          <w:bCs/>
        </w:rPr>
        <w:t>:……………</w:t>
      </w:r>
      <w:r>
        <w:rPr>
          <w:b/>
          <w:bCs/>
          <w:lang w:val="vi-VN"/>
        </w:rPr>
        <w:t xml:space="preserve">, </w:t>
      </w:r>
    </w:p>
    <w:p w:rsidR="00CA0104" w:rsidRDefault="00EE40E8">
      <w:pPr>
        <w:spacing w:before="0" w:after="0"/>
        <w:ind w:firstLine="567"/>
        <w:jc w:val="both"/>
      </w:pPr>
      <w:r>
        <w:rPr>
          <w:b/>
          <w:bCs/>
        </w:rPr>
        <w:t>1.</w:t>
      </w:r>
      <w:r>
        <w:rPr>
          <w:b/>
          <w:bCs/>
          <w:lang w:val="vi-VN"/>
        </w:rPr>
        <w:t xml:space="preserve">2. </w:t>
      </w:r>
      <w:r>
        <w:rPr>
          <w:b/>
          <w:bCs/>
        </w:rPr>
        <w:t>Tình hình đội ngũ: Số giáo viên</w:t>
      </w:r>
      <w:r>
        <w:rPr>
          <w:b/>
          <w:bCs/>
          <w:lang w:val="vi-VN"/>
        </w:rPr>
        <w:t>:</w:t>
      </w:r>
      <w:r>
        <w:rPr>
          <w:b/>
          <w:bCs/>
        </w:rPr>
        <w:t xml:space="preserve"> 08</w:t>
      </w:r>
      <w:r>
        <w:rPr>
          <w:lang w:val="vi-VN"/>
        </w:rPr>
        <w:t xml:space="preserve">; </w:t>
      </w:r>
      <w:r>
        <w:rPr>
          <w:b/>
          <w:bCs/>
          <w:lang w:val="vi-VN"/>
        </w:rPr>
        <w:t>T</w:t>
      </w:r>
      <w:r>
        <w:rPr>
          <w:b/>
          <w:bCs/>
        </w:rPr>
        <w:t>rình độ đào tạo</w:t>
      </w:r>
      <w:r>
        <w:rPr>
          <w:lang w:val="vi-VN"/>
        </w:rPr>
        <w:t>: Cao đẳng: 0; Đại học:</w:t>
      </w:r>
      <w:r>
        <w:t xml:space="preserve"> 08</w:t>
      </w:r>
      <w:r>
        <w:rPr>
          <w:lang w:val="vi-VN"/>
        </w:rPr>
        <w:t>; Trên đại học:</w:t>
      </w:r>
      <w:r>
        <w:t>0</w:t>
      </w:r>
    </w:p>
    <w:p w:rsidR="00CA0104" w:rsidRDefault="00EE40E8">
      <w:pPr>
        <w:spacing w:before="0" w:after="0"/>
        <w:ind w:firstLine="567"/>
        <w:jc w:val="both"/>
        <w:rPr>
          <w:b/>
          <w:bCs/>
        </w:rPr>
      </w:pPr>
      <w:r>
        <w:rPr>
          <w:b/>
          <w:bCs/>
        </w:rPr>
        <w:tab/>
      </w:r>
      <w:r>
        <w:rPr>
          <w:b/>
          <w:bCs/>
        </w:rPr>
        <w:tab/>
      </w:r>
      <w:r>
        <w:rPr>
          <w:b/>
          <w:bCs/>
        </w:rPr>
        <w:tab/>
      </w:r>
      <w:r>
        <w:rPr>
          <w:b/>
          <w:bCs/>
        </w:rPr>
        <w:tab/>
      </w:r>
      <w:r>
        <w:rPr>
          <w:b/>
          <w:bCs/>
          <w:lang w:val="vi-VN"/>
        </w:rPr>
        <w:t xml:space="preserve">    Mức </w:t>
      </w:r>
      <w:r>
        <w:rPr>
          <w:b/>
          <w:bCs/>
        </w:rPr>
        <w:t>đạt</w:t>
      </w:r>
      <w:r>
        <w:rPr>
          <w:b/>
          <w:bCs/>
          <w:lang w:val="vi-VN"/>
        </w:rPr>
        <w:t xml:space="preserve"> c</w:t>
      </w:r>
      <w:r>
        <w:rPr>
          <w:b/>
          <w:bCs/>
        </w:rPr>
        <w:t>huẩn</w:t>
      </w:r>
      <w:r>
        <w:rPr>
          <w:b/>
          <w:bCs/>
          <w:lang w:val="vi-VN"/>
        </w:rPr>
        <w:t xml:space="preserve"> nghề </w:t>
      </w:r>
      <w:r>
        <w:rPr>
          <w:b/>
          <w:bCs/>
        </w:rPr>
        <w:t>nghiệp</w:t>
      </w:r>
      <w:r>
        <w:rPr>
          <w:b/>
          <w:bCs/>
          <w:lang w:val="vi-VN"/>
        </w:rPr>
        <w:t xml:space="preserve"> giáo viên </w:t>
      </w:r>
      <w:r>
        <w:rPr>
          <w:rStyle w:val="FootnoteReference"/>
          <w:b/>
          <w:bCs/>
        </w:rPr>
        <w:footnoteReference w:id="1"/>
      </w:r>
      <w:r>
        <w:rPr>
          <w:b/>
          <w:bCs/>
          <w:lang w:val="vi-VN"/>
        </w:rPr>
        <w:t>:</w:t>
      </w:r>
      <w:r>
        <w:rPr>
          <w:lang w:val="vi-VN"/>
        </w:rPr>
        <w:t xml:space="preserve"> Tốt:</w:t>
      </w:r>
      <w:r>
        <w:t xml:space="preserve"> 08 </w:t>
      </w:r>
      <w:r>
        <w:rPr>
          <w:lang w:val="vi-VN"/>
        </w:rPr>
        <w:t>; Khá:</w:t>
      </w:r>
      <w:r>
        <w:t>0</w:t>
      </w:r>
      <w:r>
        <w:rPr>
          <w:lang w:val="vi-VN"/>
        </w:rPr>
        <w:t>; Đạt:</w:t>
      </w:r>
      <w:r>
        <w:t xml:space="preserve">0; </w:t>
      </w:r>
      <w:r>
        <w:rPr>
          <w:lang w:val="vi-VN"/>
        </w:rPr>
        <w:t>Chưa đạt:</w:t>
      </w:r>
      <w:r>
        <w:t xml:space="preserve"> 0</w:t>
      </w:r>
    </w:p>
    <w:p w:rsidR="00CA0104" w:rsidRDefault="00EE40E8">
      <w:pPr>
        <w:spacing w:before="0" w:after="0"/>
        <w:ind w:firstLine="567"/>
        <w:jc w:val="both"/>
        <w:rPr>
          <w:i/>
          <w:iCs/>
        </w:rPr>
      </w:pPr>
      <w:r>
        <w:rPr>
          <w:b/>
          <w:bCs/>
        </w:rPr>
        <w:t>1.3</w:t>
      </w:r>
      <w:r>
        <w:rPr>
          <w:b/>
          <w:bCs/>
          <w:lang w:val="vi-VN"/>
        </w:rPr>
        <w:t>. Thiết bị dạy học:</w:t>
      </w:r>
      <w:r>
        <w:rPr>
          <w:i/>
          <w:iCs/>
          <w:lang w:val="vi-VN"/>
        </w:rPr>
        <w:t xml:space="preserve">(Trình bày cụ thể các thiết bị dạy học có thể sử dụng </w:t>
      </w:r>
      <w:r>
        <w:rPr>
          <w:i/>
          <w:iCs/>
        </w:rPr>
        <w:t>trong các tiết dạy; yêu cầu nhà trường/bộ phận thiết bị chủ động cho tổ chuyên môn; đặc biệt các đồ dùng dạy học dùng cho việc đổi mới phương pháp dạy học</w:t>
      </w:r>
      <w:r>
        <w:rPr>
          <w:i/>
          <w:iCs/>
          <w:lang w:val="vi-VN"/>
        </w:rPr>
        <w:t>)</w:t>
      </w:r>
    </w:p>
    <w:tbl>
      <w:tblPr>
        <w:tblW w:w="14697" w:type="dxa"/>
        <w:jc w:val="center"/>
        <w:tblLayout w:type="fixed"/>
        <w:tblLook w:val="04A0" w:firstRow="1" w:lastRow="0" w:firstColumn="1" w:lastColumn="0" w:noHBand="0" w:noVBand="1"/>
      </w:tblPr>
      <w:tblGrid>
        <w:gridCol w:w="885"/>
        <w:gridCol w:w="3150"/>
        <w:gridCol w:w="1378"/>
        <w:gridCol w:w="5120"/>
        <w:gridCol w:w="4164"/>
      </w:tblGrid>
      <w:tr w:rsidR="00CA0104">
        <w:trPr>
          <w:trHeight w:val="590"/>
          <w:jc w:val="center"/>
        </w:trPr>
        <w:tc>
          <w:tcPr>
            <w:tcW w:w="885" w:type="dxa"/>
            <w:tcBorders>
              <w:top w:val="single" w:sz="2" w:space="0" w:color="000000"/>
              <w:left w:val="single" w:sz="2" w:space="0" w:color="000000"/>
              <w:bottom w:val="single" w:sz="2" w:space="0" w:color="000000"/>
              <w:right w:val="single" w:sz="2" w:space="0" w:color="000000"/>
            </w:tcBorders>
            <w:shd w:val="clear" w:color="000000" w:fill="FFFFFF"/>
          </w:tcPr>
          <w:p w:rsidR="00CA0104" w:rsidRDefault="00EE40E8">
            <w:pPr>
              <w:autoSpaceDE w:val="0"/>
              <w:autoSpaceDN w:val="0"/>
              <w:adjustRightInd w:val="0"/>
              <w:spacing w:before="0" w:after="0"/>
              <w:jc w:val="center"/>
              <w:rPr>
                <w:rFonts w:asciiTheme="majorHAnsi" w:hAnsiTheme="majorHAnsi" w:cstheme="majorHAnsi"/>
                <w:b/>
                <w:sz w:val="26"/>
                <w:szCs w:val="28"/>
              </w:rPr>
            </w:pPr>
            <w:r>
              <w:rPr>
                <w:rFonts w:asciiTheme="majorHAnsi" w:hAnsiTheme="majorHAnsi" w:cstheme="majorHAnsi"/>
                <w:b/>
                <w:sz w:val="26"/>
                <w:szCs w:val="28"/>
              </w:rPr>
              <w:t>STT</w:t>
            </w:r>
          </w:p>
        </w:tc>
        <w:tc>
          <w:tcPr>
            <w:tcW w:w="3150" w:type="dxa"/>
            <w:tcBorders>
              <w:top w:val="single" w:sz="2" w:space="0" w:color="000000"/>
              <w:left w:val="single" w:sz="2" w:space="0" w:color="000000"/>
              <w:bottom w:val="single" w:sz="2" w:space="0" w:color="000000"/>
              <w:right w:val="single" w:sz="2" w:space="0" w:color="000000"/>
            </w:tcBorders>
            <w:shd w:val="clear" w:color="000000" w:fill="FFFFFF"/>
          </w:tcPr>
          <w:p w:rsidR="00CA0104" w:rsidRDefault="00EE40E8">
            <w:pPr>
              <w:autoSpaceDE w:val="0"/>
              <w:autoSpaceDN w:val="0"/>
              <w:adjustRightInd w:val="0"/>
              <w:spacing w:before="0" w:after="0"/>
              <w:jc w:val="center"/>
              <w:rPr>
                <w:b/>
                <w:szCs w:val="28"/>
              </w:rPr>
            </w:pPr>
            <w:r>
              <w:rPr>
                <w:b/>
                <w:szCs w:val="28"/>
              </w:rPr>
              <w:t>Thiết bị dạy học</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tcPr>
          <w:p w:rsidR="00CA0104" w:rsidRDefault="00EE40E8">
            <w:pPr>
              <w:autoSpaceDE w:val="0"/>
              <w:autoSpaceDN w:val="0"/>
              <w:adjustRightInd w:val="0"/>
              <w:spacing w:before="0" w:after="0"/>
              <w:jc w:val="center"/>
              <w:rPr>
                <w:b/>
                <w:szCs w:val="28"/>
              </w:rPr>
            </w:pPr>
            <w:r>
              <w:rPr>
                <w:b/>
                <w:szCs w:val="28"/>
              </w:rPr>
              <w:t>Số lượng</w:t>
            </w:r>
          </w:p>
        </w:tc>
        <w:tc>
          <w:tcPr>
            <w:tcW w:w="5120" w:type="dxa"/>
            <w:tcBorders>
              <w:top w:val="single" w:sz="2" w:space="0" w:color="000000"/>
              <w:left w:val="single" w:sz="2" w:space="0" w:color="000000"/>
              <w:bottom w:val="single" w:sz="2" w:space="0" w:color="000000"/>
              <w:right w:val="single" w:sz="2" w:space="0" w:color="000000"/>
            </w:tcBorders>
            <w:shd w:val="clear" w:color="000000" w:fill="FFFFFF"/>
          </w:tcPr>
          <w:p w:rsidR="00CA0104" w:rsidRDefault="00EE40E8">
            <w:pPr>
              <w:autoSpaceDE w:val="0"/>
              <w:autoSpaceDN w:val="0"/>
              <w:adjustRightInd w:val="0"/>
              <w:spacing w:before="0" w:after="0"/>
              <w:jc w:val="center"/>
              <w:rPr>
                <w:b/>
                <w:szCs w:val="28"/>
              </w:rPr>
            </w:pPr>
            <w:r>
              <w:rPr>
                <w:b/>
                <w:szCs w:val="28"/>
              </w:rPr>
              <w:t>Các bài thí nghiệm/thực hành</w:t>
            </w:r>
          </w:p>
        </w:tc>
        <w:tc>
          <w:tcPr>
            <w:tcW w:w="4164" w:type="dxa"/>
            <w:tcBorders>
              <w:top w:val="single" w:sz="2" w:space="0" w:color="000000"/>
              <w:left w:val="single" w:sz="2" w:space="0" w:color="000000"/>
              <w:bottom w:val="single" w:sz="2" w:space="0" w:color="000000"/>
              <w:right w:val="single" w:sz="2" w:space="0" w:color="000000"/>
            </w:tcBorders>
            <w:shd w:val="clear" w:color="000000" w:fill="FFFFFF"/>
          </w:tcPr>
          <w:p w:rsidR="00CA0104" w:rsidRDefault="00EE40E8">
            <w:pPr>
              <w:autoSpaceDE w:val="0"/>
              <w:autoSpaceDN w:val="0"/>
              <w:adjustRightInd w:val="0"/>
              <w:spacing w:before="0" w:after="0"/>
              <w:jc w:val="center"/>
              <w:rPr>
                <w:b/>
                <w:szCs w:val="28"/>
              </w:rPr>
            </w:pPr>
            <w:r>
              <w:rPr>
                <w:b/>
                <w:szCs w:val="28"/>
              </w:rPr>
              <w:t>Ghi chú</w:t>
            </w:r>
          </w:p>
        </w:tc>
      </w:tr>
      <w:tr w:rsidR="00CA0104">
        <w:trPr>
          <w:trHeight w:val="814"/>
          <w:jc w:val="center"/>
        </w:trPr>
        <w:tc>
          <w:tcPr>
            <w:tcW w:w="885" w:type="dxa"/>
            <w:tcBorders>
              <w:top w:val="single" w:sz="2" w:space="0" w:color="000000"/>
              <w:left w:val="single" w:sz="2" w:space="0" w:color="000000"/>
              <w:bottom w:val="single" w:sz="2" w:space="0" w:color="000000"/>
              <w:right w:val="single" w:sz="2" w:space="0" w:color="000000"/>
            </w:tcBorders>
            <w:shd w:val="clear" w:color="000000" w:fill="FFFFFF"/>
          </w:tcPr>
          <w:p w:rsidR="00CA0104" w:rsidRDefault="00EE40E8">
            <w:pPr>
              <w:autoSpaceDE w:val="0"/>
              <w:autoSpaceDN w:val="0"/>
              <w:adjustRightInd w:val="0"/>
              <w:spacing w:before="0" w:after="0"/>
              <w:jc w:val="center"/>
              <w:rPr>
                <w:rFonts w:asciiTheme="majorHAnsi" w:hAnsiTheme="majorHAnsi" w:cstheme="majorHAnsi"/>
                <w:sz w:val="26"/>
                <w:szCs w:val="28"/>
              </w:rPr>
            </w:pPr>
            <w:r>
              <w:rPr>
                <w:rFonts w:asciiTheme="majorHAnsi" w:hAnsiTheme="majorHAnsi" w:cstheme="majorHAnsi"/>
                <w:sz w:val="26"/>
                <w:szCs w:val="28"/>
              </w:rPr>
              <w:t>1</w:t>
            </w:r>
          </w:p>
          <w:p w:rsidR="00CA0104" w:rsidRDefault="00CA0104">
            <w:pPr>
              <w:autoSpaceDE w:val="0"/>
              <w:autoSpaceDN w:val="0"/>
              <w:adjustRightInd w:val="0"/>
              <w:spacing w:before="0" w:after="0"/>
              <w:jc w:val="center"/>
              <w:rPr>
                <w:rFonts w:asciiTheme="majorHAnsi" w:hAnsiTheme="majorHAnsi" w:cstheme="majorHAnsi"/>
                <w:sz w:val="26"/>
                <w:szCs w:val="28"/>
              </w:rPr>
            </w:pPr>
          </w:p>
        </w:tc>
        <w:tc>
          <w:tcPr>
            <w:tcW w:w="3150" w:type="dxa"/>
            <w:tcBorders>
              <w:top w:val="single" w:sz="2" w:space="0" w:color="000000"/>
              <w:left w:val="single" w:sz="2" w:space="0" w:color="000000"/>
              <w:right w:val="single" w:sz="2" w:space="0" w:color="000000"/>
            </w:tcBorders>
            <w:shd w:val="clear" w:color="000000" w:fill="FFFFFF"/>
          </w:tcPr>
          <w:p w:rsidR="00CA0104" w:rsidRDefault="00EE40E8">
            <w:pPr>
              <w:autoSpaceDE w:val="0"/>
              <w:autoSpaceDN w:val="0"/>
              <w:adjustRightInd w:val="0"/>
              <w:spacing w:before="0" w:after="0"/>
              <w:jc w:val="center"/>
              <w:rPr>
                <w:szCs w:val="28"/>
              </w:rPr>
            </w:pPr>
            <w:r>
              <w:rPr>
                <w:szCs w:val="28"/>
              </w:rPr>
              <w:t>Máy vi tính kết nối mạng</w:t>
            </w:r>
          </w:p>
        </w:tc>
        <w:tc>
          <w:tcPr>
            <w:tcW w:w="1378" w:type="dxa"/>
            <w:tcBorders>
              <w:top w:val="single" w:sz="2" w:space="0" w:color="000000"/>
              <w:left w:val="single" w:sz="2" w:space="0" w:color="000000"/>
              <w:right w:val="single" w:sz="2" w:space="0" w:color="000000"/>
            </w:tcBorders>
            <w:shd w:val="clear" w:color="000000" w:fill="FFFFFF"/>
          </w:tcPr>
          <w:p w:rsidR="00CA0104" w:rsidRDefault="00EE40E8">
            <w:pPr>
              <w:autoSpaceDE w:val="0"/>
              <w:autoSpaceDN w:val="0"/>
              <w:adjustRightInd w:val="0"/>
              <w:spacing w:before="0" w:after="0"/>
              <w:jc w:val="center"/>
              <w:rPr>
                <w:szCs w:val="28"/>
                <w:lang w:val="vi-VN"/>
              </w:rPr>
            </w:pPr>
            <w:r>
              <w:rPr>
                <w:szCs w:val="28"/>
                <w:lang w:val="vi-VN"/>
              </w:rPr>
              <w:t>15</w:t>
            </w:r>
          </w:p>
        </w:tc>
        <w:tc>
          <w:tcPr>
            <w:tcW w:w="5120" w:type="dxa"/>
            <w:tcBorders>
              <w:top w:val="single" w:sz="2" w:space="0" w:color="000000"/>
              <w:left w:val="single" w:sz="2" w:space="0" w:color="000000"/>
              <w:bottom w:val="single" w:sz="2" w:space="0" w:color="000000"/>
              <w:right w:val="single" w:sz="2" w:space="0" w:color="000000"/>
            </w:tcBorders>
            <w:shd w:val="clear" w:color="000000" w:fill="FFFFFF"/>
          </w:tcPr>
          <w:p w:rsidR="00CA0104" w:rsidRDefault="00EE40E8">
            <w:pPr>
              <w:autoSpaceDE w:val="0"/>
              <w:autoSpaceDN w:val="0"/>
              <w:adjustRightInd w:val="0"/>
              <w:spacing w:before="0" w:after="0"/>
              <w:jc w:val="center"/>
              <w:rPr>
                <w:szCs w:val="28"/>
              </w:rPr>
            </w:pPr>
            <w:r>
              <w:rPr>
                <w:szCs w:val="28"/>
              </w:rPr>
              <w:t>Trong tất cả tiết dạy</w:t>
            </w:r>
          </w:p>
        </w:tc>
        <w:tc>
          <w:tcPr>
            <w:tcW w:w="4164" w:type="dxa"/>
            <w:tcBorders>
              <w:top w:val="single" w:sz="2" w:space="0" w:color="000000"/>
              <w:left w:val="single" w:sz="2" w:space="0" w:color="000000"/>
              <w:bottom w:val="single" w:sz="2" w:space="0" w:color="000000"/>
              <w:right w:val="single" w:sz="2" w:space="0" w:color="000000"/>
            </w:tcBorders>
            <w:shd w:val="clear" w:color="000000" w:fill="FFFFFF"/>
          </w:tcPr>
          <w:p w:rsidR="00CA0104" w:rsidRDefault="00EE40E8">
            <w:pPr>
              <w:autoSpaceDE w:val="0"/>
              <w:autoSpaceDN w:val="0"/>
              <w:adjustRightInd w:val="0"/>
              <w:spacing w:before="0" w:after="0"/>
              <w:jc w:val="center"/>
              <w:rPr>
                <w:szCs w:val="28"/>
              </w:rPr>
            </w:pPr>
            <w:r>
              <w:rPr>
                <w:szCs w:val="28"/>
              </w:rPr>
              <w:t>Trình chiếu</w:t>
            </w:r>
          </w:p>
        </w:tc>
      </w:tr>
      <w:tr w:rsidR="00CA0104">
        <w:trPr>
          <w:trHeight w:val="631"/>
          <w:jc w:val="center"/>
        </w:trPr>
        <w:tc>
          <w:tcPr>
            <w:tcW w:w="885" w:type="dxa"/>
            <w:tcBorders>
              <w:top w:val="single" w:sz="2" w:space="0" w:color="000000"/>
              <w:left w:val="single" w:sz="2" w:space="0" w:color="000000"/>
              <w:bottom w:val="single" w:sz="2" w:space="0" w:color="000000"/>
              <w:right w:val="single" w:sz="2" w:space="0" w:color="000000"/>
            </w:tcBorders>
            <w:shd w:val="clear" w:color="000000" w:fill="FFFFFF"/>
          </w:tcPr>
          <w:p w:rsidR="00CA0104" w:rsidRDefault="00EE40E8">
            <w:pPr>
              <w:autoSpaceDE w:val="0"/>
              <w:autoSpaceDN w:val="0"/>
              <w:adjustRightInd w:val="0"/>
              <w:spacing w:before="0" w:after="0"/>
              <w:jc w:val="center"/>
              <w:rPr>
                <w:rFonts w:asciiTheme="majorHAnsi" w:hAnsiTheme="majorHAnsi" w:cstheme="majorHAnsi"/>
                <w:sz w:val="26"/>
                <w:szCs w:val="28"/>
              </w:rPr>
            </w:pPr>
            <w:r>
              <w:rPr>
                <w:rFonts w:asciiTheme="majorHAnsi" w:hAnsiTheme="majorHAnsi" w:cstheme="majorHAnsi"/>
                <w:sz w:val="26"/>
                <w:szCs w:val="28"/>
              </w:rPr>
              <w:t>2</w:t>
            </w:r>
          </w:p>
        </w:tc>
        <w:tc>
          <w:tcPr>
            <w:tcW w:w="3150" w:type="dxa"/>
            <w:tcBorders>
              <w:top w:val="single" w:sz="2" w:space="0" w:color="000000"/>
              <w:left w:val="single" w:sz="2" w:space="0" w:color="000000"/>
              <w:bottom w:val="single" w:sz="2" w:space="0" w:color="000000"/>
              <w:right w:val="single" w:sz="2" w:space="0" w:color="000000"/>
            </w:tcBorders>
            <w:shd w:val="clear" w:color="000000" w:fill="FFFFFF"/>
          </w:tcPr>
          <w:p w:rsidR="00CA0104" w:rsidRDefault="00EE40E8">
            <w:pPr>
              <w:spacing w:before="0" w:after="0"/>
              <w:jc w:val="center"/>
              <w:rPr>
                <w:lang w:val="vi-VN"/>
              </w:rPr>
            </w:pPr>
            <w:r>
              <w:rPr>
                <w:szCs w:val="28"/>
              </w:rPr>
              <w:t>Bảng phụ cho học sinh thảo luận nhóm</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tcPr>
          <w:p w:rsidR="00CA0104" w:rsidRDefault="00EE40E8">
            <w:pPr>
              <w:spacing w:before="0" w:after="0"/>
              <w:jc w:val="center"/>
              <w:rPr>
                <w:lang w:val="vi-VN"/>
              </w:rPr>
            </w:pPr>
            <w:r>
              <w:rPr>
                <w:szCs w:val="28"/>
                <w:lang w:val="vi-VN"/>
              </w:rPr>
              <w:t>52</w:t>
            </w:r>
            <w:r>
              <w:rPr>
                <w:szCs w:val="28"/>
              </w:rPr>
              <w:t xml:space="preserve"> bảng</w:t>
            </w:r>
          </w:p>
        </w:tc>
        <w:tc>
          <w:tcPr>
            <w:tcW w:w="5120" w:type="dxa"/>
            <w:tcBorders>
              <w:top w:val="single" w:sz="2" w:space="0" w:color="000000"/>
              <w:left w:val="single" w:sz="2" w:space="0" w:color="000000"/>
              <w:bottom w:val="single" w:sz="2" w:space="0" w:color="000000"/>
              <w:right w:val="single" w:sz="2" w:space="0" w:color="000000"/>
            </w:tcBorders>
            <w:shd w:val="clear" w:color="000000" w:fill="FFFFFF"/>
          </w:tcPr>
          <w:p w:rsidR="00CA0104" w:rsidRDefault="00EE40E8">
            <w:pPr>
              <w:spacing w:before="0" w:after="0"/>
              <w:jc w:val="center"/>
              <w:rPr>
                <w:lang w:val="vi-VN"/>
              </w:rPr>
            </w:pPr>
            <w:r>
              <w:rPr>
                <w:lang w:val="vi-VN"/>
              </w:rPr>
              <w:t>Đa số</w:t>
            </w:r>
            <w:r>
              <w:t xml:space="preserve"> các tiết</w:t>
            </w:r>
            <w:r>
              <w:rPr>
                <w:lang w:val="vi-VN"/>
              </w:rPr>
              <w:t xml:space="preserve"> dạy</w:t>
            </w:r>
          </w:p>
        </w:tc>
        <w:tc>
          <w:tcPr>
            <w:tcW w:w="4164" w:type="dxa"/>
            <w:tcBorders>
              <w:top w:val="single" w:sz="2" w:space="0" w:color="000000"/>
              <w:left w:val="single" w:sz="2" w:space="0" w:color="000000"/>
              <w:bottom w:val="single" w:sz="2" w:space="0" w:color="000000"/>
              <w:right w:val="single" w:sz="2" w:space="0" w:color="000000"/>
            </w:tcBorders>
            <w:shd w:val="clear" w:color="000000" w:fill="FFFFFF"/>
          </w:tcPr>
          <w:p w:rsidR="00CA0104" w:rsidRDefault="00EE40E8">
            <w:pPr>
              <w:spacing w:before="0" w:after="0"/>
              <w:jc w:val="center"/>
              <w:rPr>
                <w:lang w:val="vi-VN"/>
              </w:rPr>
            </w:pPr>
            <w:r>
              <w:rPr>
                <w:szCs w:val="28"/>
              </w:rPr>
              <w:t>GV hướng dẫn HS sử dụng hiệu quả</w:t>
            </w:r>
          </w:p>
        </w:tc>
      </w:tr>
      <w:tr w:rsidR="00CA0104">
        <w:trPr>
          <w:trHeight w:val="949"/>
          <w:jc w:val="center"/>
        </w:trPr>
        <w:tc>
          <w:tcPr>
            <w:tcW w:w="885" w:type="dxa"/>
            <w:tcBorders>
              <w:top w:val="single" w:sz="2" w:space="0" w:color="000000"/>
              <w:left w:val="single" w:sz="2" w:space="0" w:color="000000"/>
              <w:bottom w:val="single" w:sz="2" w:space="0" w:color="000000"/>
              <w:right w:val="single" w:sz="2" w:space="0" w:color="000000"/>
            </w:tcBorders>
            <w:shd w:val="clear" w:color="000000" w:fill="FFFFFF"/>
          </w:tcPr>
          <w:p w:rsidR="00CA0104" w:rsidRDefault="00EE40E8">
            <w:pPr>
              <w:autoSpaceDE w:val="0"/>
              <w:autoSpaceDN w:val="0"/>
              <w:adjustRightInd w:val="0"/>
              <w:spacing w:before="0" w:after="0"/>
              <w:jc w:val="center"/>
              <w:rPr>
                <w:rFonts w:asciiTheme="majorHAnsi" w:hAnsiTheme="majorHAnsi" w:cstheme="majorHAnsi"/>
                <w:sz w:val="26"/>
                <w:szCs w:val="28"/>
              </w:rPr>
            </w:pPr>
            <w:r>
              <w:rPr>
                <w:rFonts w:asciiTheme="majorHAnsi" w:hAnsiTheme="majorHAnsi" w:cstheme="majorHAnsi"/>
                <w:sz w:val="26"/>
                <w:szCs w:val="28"/>
              </w:rPr>
              <w:t>3</w:t>
            </w:r>
          </w:p>
        </w:tc>
        <w:tc>
          <w:tcPr>
            <w:tcW w:w="3150" w:type="dxa"/>
            <w:tcBorders>
              <w:top w:val="single" w:sz="2" w:space="0" w:color="000000"/>
              <w:left w:val="single" w:sz="2" w:space="0" w:color="000000"/>
              <w:bottom w:val="single" w:sz="2" w:space="0" w:color="000000"/>
              <w:right w:val="single" w:sz="2" w:space="0" w:color="000000"/>
            </w:tcBorders>
            <w:shd w:val="clear" w:color="000000" w:fill="FFFFFF"/>
          </w:tcPr>
          <w:p w:rsidR="00CA0104" w:rsidRDefault="00EE40E8">
            <w:pPr>
              <w:autoSpaceDE w:val="0"/>
              <w:autoSpaceDN w:val="0"/>
              <w:adjustRightInd w:val="0"/>
              <w:spacing w:before="0" w:after="0"/>
              <w:jc w:val="center"/>
              <w:rPr>
                <w:szCs w:val="28"/>
              </w:rPr>
            </w:pPr>
            <w:r>
              <w:rPr>
                <w:rFonts w:eastAsia="Calibri"/>
                <w:color w:val="000000" w:themeColor="text1"/>
              </w:rPr>
              <w:t>S</w:t>
            </w:r>
            <w:r>
              <w:rPr>
                <w:rFonts w:eastAsia="Calibri"/>
                <w:color w:val="000000" w:themeColor="text1"/>
                <w:lang w:val="vi-VN"/>
              </w:rPr>
              <w:t>GK</w:t>
            </w:r>
            <w:r>
              <w:rPr>
                <w:rFonts w:eastAsia="Calibri"/>
                <w:color w:val="000000" w:themeColor="text1"/>
              </w:rPr>
              <w:t>, kế hoạch bài dạy, sách tham khảo, phiếu học tập.</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tcPr>
          <w:p w:rsidR="00CA0104" w:rsidRDefault="00EE40E8">
            <w:pPr>
              <w:autoSpaceDE w:val="0"/>
              <w:autoSpaceDN w:val="0"/>
              <w:adjustRightInd w:val="0"/>
              <w:spacing w:before="0" w:after="0"/>
              <w:jc w:val="center"/>
              <w:rPr>
                <w:szCs w:val="28"/>
                <w:lang w:val="vi-VN"/>
              </w:rPr>
            </w:pPr>
            <w:r>
              <w:rPr>
                <w:szCs w:val="28"/>
                <w:lang w:val="vi-VN"/>
              </w:rPr>
              <w:t>2 bộ</w:t>
            </w:r>
          </w:p>
        </w:tc>
        <w:tc>
          <w:tcPr>
            <w:tcW w:w="5120" w:type="dxa"/>
            <w:tcBorders>
              <w:top w:val="single" w:sz="2" w:space="0" w:color="000000"/>
              <w:left w:val="single" w:sz="2" w:space="0" w:color="000000"/>
              <w:bottom w:val="single" w:sz="2" w:space="0" w:color="000000"/>
              <w:right w:val="single" w:sz="2" w:space="0" w:color="000000"/>
            </w:tcBorders>
            <w:shd w:val="clear" w:color="000000" w:fill="FFFFFF"/>
          </w:tcPr>
          <w:p w:rsidR="00CA0104" w:rsidRDefault="00EE40E8">
            <w:pPr>
              <w:autoSpaceDE w:val="0"/>
              <w:autoSpaceDN w:val="0"/>
              <w:adjustRightInd w:val="0"/>
              <w:spacing w:before="0" w:after="0"/>
              <w:jc w:val="center"/>
              <w:rPr>
                <w:szCs w:val="28"/>
              </w:rPr>
            </w:pPr>
            <w:r>
              <w:rPr>
                <w:szCs w:val="28"/>
              </w:rPr>
              <w:t>Trong tất cả tiết dạy</w:t>
            </w:r>
          </w:p>
        </w:tc>
        <w:tc>
          <w:tcPr>
            <w:tcW w:w="4164" w:type="dxa"/>
            <w:tcBorders>
              <w:top w:val="single" w:sz="2" w:space="0" w:color="000000"/>
              <w:left w:val="single" w:sz="2" w:space="0" w:color="000000"/>
              <w:bottom w:val="single" w:sz="2" w:space="0" w:color="000000"/>
              <w:right w:val="single" w:sz="2" w:space="0" w:color="000000"/>
            </w:tcBorders>
            <w:shd w:val="clear" w:color="000000" w:fill="FFFFFF"/>
          </w:tcPr>
          <w:p w:rsidR="00CA0104" w:rsidRDefault="00EE40E8">
            <w:pPr>
              <w:spacing w:before="0" w:after="0"/>
              <w:jc w:val="center"/>
              <w:rPr>
                <w:szCs w:val="28"/>
              </w:rPr>
            </w:pPr>
            <w:r>
              <w:rPr>
                <w:szCs w:val="28"/>
              </w:rPr>
              <w:t>GV hướng dẫn HS sử dụng hiệu quả</w:t>
            </w:r>
          </w:p>
        </w:tc>
      </w:tr>
    </w:tbl>
    <w:p w:rsidR="00CA0104" w:rsidRDefault="00EE40E8">
      <w:pPr>
        <w:spacing w:before="0" w:after="0"/>
        <w:ind w:firstLine="720"/>
        <w:jc w:val="both"/>
        <w:rPr>
          <w:b/>
          <w:bCs/>
        </w:rPr>
      </w:pPr>
      <w:r>
        <w:rPr>
          <w:b/>
          <w:bCs/>
        </w:rPr>
        <w:t>1.4</w:t>
      </w:r>
      <w:r>
        <w:rPr>
          <w:b/>
          <w:bCs/>
          <w:lang w:val="vi-VN"/>
        </w:rPr>
        <w:t>. Phòng học bộ môn</w:t>
      </w:r>
      <w:r>
        <w:rPr>
          <w:b/>
          <w:bCs/>
        </w:rPr>
        <w:t>/phòng thí nghiệm</w:t>
      </w:r>
      <w:r>
        <w:rPr>
          <w:b/>
          <w:bCs/>
          <w:lang w:val="vi-VN"/>
        </w:rPr>
        <w:t>/phòng đa năng/sân chơi, bãi tập</w:t>
      </w:r>
      <w:r>
        <w:rPr>
          <w:i/>
          <w:iCs/>
          <w:lang w:val="vi-VN"/>
        </w:rPr>
        <w:t xml:space="preserve">(Trình bày cụ thể các </w:t>
      </w:r>
      <w:r>
        <w:rPr>
          <w:i/>
          <w:iCs/>
        </w:rPr>
        <w:t>phòng thí nghiệm/phòng bộ môn/phòng đa năng/</w:t>
      </w:r>
      <w:r>
        <w:rPr>
          <w:i/>
          <w:iCs/>
          <w:lang w:val="vi-VN"/>
        </w:rPr>
        <w:t>sân chơi/bãi tập có thể sử dụng để tổ chức dạy học môn học/hoạt động giáo dục)</w:t>
      </w:r>
    </w:p>
    <w:tbl>
      <w:tblPr>
        <w:tblStyle w:val="TableGrid"/>
        <w:tblW w:w="14147" w:type="dxa"/>
        <w:tblInd w:w="562" w:type="dxa"/>
        <w:tblLook w:val="04A0" w:firstRow="1" w:lastRow="0" w:firstColumn="1" w:lastColumn="0" w:noHBand="0" w:noVBand="1"/>
      </w:tblPr>
      <w:tblGrid>
        <w:gridCol w:w="877"/>
        <w:gridCol w:w="3216"/>
        <w:gridCol w:w="1754"/>
        <w:gridCol w:w="7019"/>
        <w:gridCol w:w="1281"/>
      </w:tblGrid>
      <w:tr w:rsidR="00CA0104" w:rsidTr="006A0B1D">
        <w:trPr>
          <w:trHeight w:val="396"/>
        </w:trPr>
        <w:tc>
          <w:tcPr>
            <w:tcW w:w="877" w:type="dxa"/>
          </w:tcPr>
          <w:p w:rsidR="00CA0104" w:rsidRDefault="00EE40E8">
            <w:pPr>
              <w:spacing w:before="0" w:after="0"/>
              <w:jc w:val="center"/>
              <w:rPr>
                <w:lang w:val="vi-VN"/>
              </w:rPr>
            </w:pPr>
            <w:r>
              <w:rPr>
                <w:lang w:val="vi-VN"/>
              </w:rPr>
              <w:t>STT</w:t>
            </w:r>
          </w:p>
        </w:tc>
        <w:tc>
          <w:tcPr>
            <w:tcW w:w="3216" w:type="dxa"/>
          </w:tcPr>
          <w:p w:rsidR="00CA0104" w:rsidRDefault="00EE40E8">
            <w:pPr>
              <w:spacing w:before="0" w:after="0"/>
              <w:jc w:val="center"/>
              <w:rPr>
                <w:lang w:val="vi-VN"/>
              </w:rPr>
            </w:pPr>
            <w:r>
              <w:rPr>
                <w:lang w:val="vi-VN"/>
              </w:rPr>
              <w:t>Tên phòng</w:t>
            </w:r>
          </w:p>
        </w:tc>
        <w:tc>
          <w:tcPr>
            <w:tcW w:w="1754" w:type="dxa"/>
          </w:tcPr>
          <w:p w:rsidR="00CA0104" w:rsidRDefault="00EE40E8">
            <w:pPr>
              <w:spacing w:before="0" w:after="0"/>
              <w:jc w:val="center"/>
              <w:rPr>
                <w:lang w:val="vi-VN"/>
              </w:rPr>
            </w:pPr>
            <w:r>
              <w:rPr>
                <w:lang w:val="vi-VN"/>
              </w:rPr>
              <w:t>Số lượng</w:t>
            </w:r>
          </w:p>
        </w:tc>
        <w:tc>
          <w:tcPr>
            <w:tcW w:w="7019" w:type="dxa"/>
          </w:tcPr>
          <w:p w:rsidR="00CA0104" w:rsidRDefault="00EE40E8">
            <w:pPr>
              <w:spacing w:before="0" w:after="0"/>
              <w:jc w:val="center"/>
              <w:rPr>
                <w:lang w:val="vi-VN"/>
              </w:rPr>
            </w:pPr>
            <w:r>
              <w:rPr>
                <w:lang w:val="vi-VN"/>
              </w:rPr>
              <w:t>Phạm vi và nội dung sử dụng</w:t>
            </w:r>
          </w:p>
        </w:tc>
        <w:tc>
          <w:tcPr>
            <w:tcW w:w="1281" w:type="dxa"/>
          </w:tcPr>
          <w:p w:rsidR="00CA0104" w:rsidRDefault="00EE40E8">
            <w:pPr>
              <w:spacing w:before="0" w:after="0"/>
              <w:jc w:val="center"/>
              <w:rPr>
                <w:lang w:val="vi-VN"/>
              </w:rPr>
            </w:pPr>
            <w:r>
              <w:rPr>
                <w:lang w:val="vi-VN"/>
              </w:rPr>
              <w:t>Ghi chú</w:t>
            </w:r>
          </w:p>
        </w:tc>
      </w:tr>
      <w:tr w:rsidR="00CA0104" w:rsidTr="006A0B1D">
        <w:trPr>
          <w:trHeight w:val="318"/>
        </w:trPr>
        <w:tc>
          <w:tcPr>
            <w:tcW w:w="877" w:type="dxa"/>
            <w:vAlign w:val="center"/>
          </w:tcPr>
          <w:p w:rsidR="00CA0104" w:rsidRDefault="00EE40E8">
            <w:pPr>
              <w:spacing w:before="0" w:after="0"/>
              <w:jc w:val="center"/>
              <w:rPr>
                <w:lang w:val="vi-VN"/>
              </w:rPr>
            </w:pPr>
            <w:r>
              <w:t>1</w:t>
            </w:r>
          </w:p>
        </w:tc>
        <w:tc>
          <w:tcPr>
            <w:tcW w:w="3216" w:type="dxa"/>
          </w:tcPr>
          <w:p w:rsidR="00CA0104" w:rsidRDefault="00EE40E8">
            <w:pPr>
              <w:spacing w:before="0" w:after="0"/>
              <w:jc w:val="both"/>
              <w:rPr>
                <w:szCs w:val="28"/>
                <w:lang w:val="vi-VN"/>
              </w:rPr>
            </w:pPr>
            <w:r>
              <w:rPr>
                <w:szCs w:val="28"/>
              </w:rPr>
              <w:t>Thư viện</w:t>
            </w:r>
          </w:p>
        </w:tc>
        <w:tc>
          <w:tcPr>
            <w:tcW w:w="1754" w:type="dxa"/>
            <w:vAlign w:val="center"/>
          </w:tcPr>
          <w:p w:rsidR="00CA0104" w:rsidRDefault="00EE40E8">
            <w:pPr>
              <w:spacing w:before="0" w:after="0"/>
              <w:jc w:val="center"/>
            </w:pPr>
            <w:r>
              <w:t>01</w:t>
            </w:r>
          </w:p>
        </w:tc>
        <w:tc>
          <w:tcPr>
            <w:tcW w:w="7019" w:type="dxa"/>
          </w:tcPr>
          <w:p w:rsidR="00CA0104" w:rsidRDefault="00EE40E8">
            <w:pPr>
              <w:spacing w:before="0" w:after="0"/>
              <w:jc w:val="both"/>
              <w:rPr>
                <w:szCs w:val="28"/>
                <w:lang w:val="vi-VN"/>
              </w:rPr>
            </w:pPr>
            <w:r>
              <w:rPr>
                <w:szCs w:val="28"/>
              </w:rPr>
              <w:t>Tổ chức các tiết học đọc sách.</w:t>
            </w:r>
          </w:p>
        </w:tc>
        <w:tc>
          <w:tcPr>
            <w:tcW w:w="1281" w:type="dxa"/>
          </w:tcPr>
          <w:p w:rsidR="00CA0104" w:rsidRDefault="00CA0104">
            <w:pPr>
              <w:spacing w:before="0" w:after="0"/>
              <w:jc w:val="both"/>
              <w:rPr>
                <w:lang w:val="vi-VN"/>
              </w:rPr>
            </w:pPr>
          </w:p>
        </w:tc>
      </w:tr>
      <w:tr w:rsidR="00CA0104" w:rsidTr="006A0B1D">
        <w:trPr>
          <w:trHeight w:val="627"/>
        </w:trPr>
        <w:tc>
          <w:tcPr>
            <w:tcW w:w="877" w:type="dxa"/>
            <w:vAlign w:val="center"/>
          </w:tcPr>
          <w:p w:rsidR="00CA0104" w:rsidRDefault="00EE40E8">
            <w:pPr>
              <w:spacing w:before="0" w:after="0"/>
              <w:jc w:val="center"/>
            </w:pPr>
            <w:r>
              <w:t>2</w:t>
            </w:r>
          </w:p>
        </w:tc>
        <w:tc>
          <w:tcPr>
            <w:tcW w:w="3216" w:type="dxa"/>
          </w:tcPr>
          <w:p w:rsidR="00CA0104" w:rsidRDefault="00EE40E8">
            <w:pPr>
              <w:spacing w:before="0" w:after="0"/>
              <w:jc w:val="both"/>
              <w:rPr>
                <w:szCs w:val="28"/>
                <w:lang w:val="vi-VN"/>
              </w:rPr>
            </w:pPr>
            <w:r>
              <w:rPr>
                <w:szCs w:val="28"/>
              </w:rPr>
              <w:t>Phòng thực hành Tin học</w:t>
            </w:r>
          </w:p>
        </w:tc>
        <w:tc>
          <w:tcPr>
            <w:tcW w:w="1754" w:type="dxa"/>
            <w:vAlign w:val="center"/>
          </w:tcPr>
          <w:p w:rsidR="00CA0104" w:rsidRDefault="00EE40E8">
            <w:pPr>
              <w:spacing w:before="0" w:after="0"/>
              <w:jc w:val="center"/>
            </w:pPr>
            <w:r>
              <w:t>01</w:t>
            </w:r>
          </w:p>
        </w:tc>
        <w:tc>
          <w:tcPr>
            <w:tcW w:w="7019" w:type="dxa"/>
          </w:tcPr>
          <w:p w:rsidR="00CA0104" w:rsidRDefault="00EE40E8">
            <w:pPr>
              <w:spacing w:before="0" w:after="0"/>
              <w:jc w:val="both"/>
              <w:rPr>
                <w:szCs w:val="28"/>
                <w:lang w:val="vi-VN"/>
              </w:rPr>
            </w:pPr>
            <w:r>
              <w:rPr>
                <w:szCs w:val="28"/>
              </w:rPr>
              <w:t>Nơi GV và HS tra cứu, tìm kiếm những thông tin cần thiết phục vụ cho việc dạy và học môn Ngữ văn.</w:t>
            </w:r>
          </w:p>
        </w:tc>
        <w:tc>
          <w:tcPr>
            <w:tcW w:w="1281" w:type="dxa"/>
          </w:tcPr>
          <w:p w:rsidR="00CA0104" w:rsidRDefault="00CA0104">
            <w:pPr>
              <w:spacing w:before="0" w:after="0"/>
              <w:jc w:val="both"/>
              <w:rPr>
                <w:lang w:val="vi-VN"/>
              </w:rPr>
            </w:pPr>
          </w:p>
        </w:tc>
      </w:tr>
      <w:tr w:rsidR="00CA0104" w:rsidTr="006A0B1D">
        <w:trPr>
          <w:trHeight w:val="636"/>
        </w:trPr>
        <w:tc>
          <w:tcPr>
            <w:tcW w:w="877" w:type="dxa"/>
            <w:vAlign w:val="center"/>
          </w:tcPr>
          <w:p w:rsidR="00CA0104" w:rsidRDefault="00EE40E8">
            <w:pPr>
              <w:spacing w:before="0" w:after="0"/>
              <w:jc w:val="center"/>
            </w:pPr>
            <w:r>
              <w:lastRenderedPageBreak/>
              <w:t>3</w:t>
            </w:r>
          </w:p>
        </w:tc>
        <w:tc>
          <w:tcPr>
            <w:tcW w:w="3216" w:type="dxa"/>
          </w:tcPr>
          <w:p w:rsidR="00CA0104" w:rsidRDefault="00EE40E8">
            <w:pPr>
              <w:spacing w:before="0" w:after="0"/>
              <w:jc w:val="both"/>
              <w:rPr>
                <w:szCs w:val="28"/>
                <w:lang w:val="vi-VN"/>
              </w:rPr>
            </w:pPr>
            <w:r>
              <w:rPr>
                <w:szCs w:val="28"/>
              </w:rPr>
              <w:t xml:space="preserve">Sân trường, </w:t>
            </w:r>
            <w:r>
              <w:rPr>
                <w:szCs w:val="28"/>
                <w:lang w:val="vi-VN"/>
              </w:rPr>
              <w:t>Hội trường</w:t>
            </w:r>
          </w:p>
        </w:tc>
        <w:tc>
          <w:tcPr>
            <w:tcW w:w="1754" w:type="dxa"/>
            <w:vAlign w:val="center"/>
          </w:tcPr>
          <w:p w:rsidR="00CA0104" w:rsidRDefault="00EE40E8">
            <w:pPr>
              <w:spacing w:before="0" w:after="0"/>
              <w:jc w:val="center"/>
            </w:pPr>
            <w:r>
              <w:t>01</w:t>
            </w:r>
          </w:p>
        </w:tc>
        <w:tc>
          <w:tcPr>
            <w:tcW w:w="7019" w:type="dxa"/>
          </w:tcPr>
          <w:p w:rsidR="00CA0104" w:rsidRDefault="00EE40E8">
            <w:pPr>
              <w:spacing w:before="0" w:after="0"/>
              <w:jc w:val="both"/>
              <w:rPr>
                <w:szCs w:val="28"/>
              </w:rPr>
            </w:pPr>
            <w:r>
              <w:rPr>
                <w:szCs w:val="28"/>
              </w:rPr>
              <w:t>Dạy trải nghiệm.</w:t>
            </w:r>
          </w:p>
          <w:p w:rsidR="00CA0104" w:rsidRDefault="00EE40E8">
            <w:pPr>
              <w:spacing w:before="0" w:after="0"/>
              <w:jc w:val="both"/>
              <w:rPr>
                <w:szCs w:val="28"/>
                <w:lang w:val="vi-VN"/>
              </w:rPr>
            </w:pPr>
            <w:r>
              <w:rPr>
                <w:szCs w:val="28"/>
              </w:rPr>
              <w:t>Tổ chức các hội thi.</w:t>
            </w:r>
          </w:p>
        </w:tc>
        <w:tc>
          <w:tcPr>
            <w:tcW w:w="1281" w:type="dxa"/>
          </w:tcPr>
          <w:p w:rsidR="00CA0104" w:rsidRDefault="00CA0104">
            <w:pPr>
              <w:spacing w:before="0" w:after="0"/>
              <w:jc w:val="both"/>
              <w:rPr>
                <w:lang w:val="vi-VN"/>
              </w:rPr>
            </w:pPr>
          </w:p>
        </w:tc>
      </w:tr>
    </w:tbl>
    <w:p w:rsidR="00CA0104" w:rsidRDefault="00EE40E8">
      <w:pPr>
        <w:spacing w:before="0" w:after="0"/>
        <w:ind w:firstLine="567"/>
        <w:jc w:val="both"/>
        <w:rPr>
          <w:b/>
          <w:bCs/>
          <w:lang w:val="vi-VN"/>
        </w:rPr>
      </w:pPr>
      <w:r>
        <w:rPr>
          <w:b/>
          <w:bCs/>
        </w:rPr>
        <w:t>2</w:t>
      </w:r>
      <w:r>
        <w:rPr>
          <w:b/>
          <w:bCs/>
          <w:lang w:val="vi-VN"/>
        </w:rPr>
        <w:t>. Kế hoạch dạy học</w:t>
      </w:r>
      <w:r>
        <w:rPr>
          <w:rStyle w:val="FootnoteReference"/>
          <w:b/>
          <w:bCs/>
          <w:lang w:val="vi-VN"/>
        </w:rPr>
        <w:footnoteReference w:id="2"/>
      </w:r>
    </w:p>
    <w:p w:rsidR="00CA0104" w:rsidRDefault="00EE40E8">
      <w:pPr>
        <w:autoSpaceDE w:val="0"/>
        <w:autoSpaceDN w:val="0"/>
        <w:adjustRightInd w:val="0"/>
        <w:spacing w:before="0" w:after="0"/>
        <w:jc w:val="both"/>
        <w:rPr>
          <w:b/>
          <w:bCs/>
        </w:rPr>
      </w:pPr>
      <w:r>
        <w:rPr>
          <w:b/>
          <w:bCs/>
        </w:rPr>
        <w:t xml:space="preserve">       2.</w:t>
      </w:r>
      <w:r>
        <w:rPr>
          <w:b/>
          <w:bCs/>
          <w:lang w:val="vi-VN"/>
        </w:rPr>
        <w:t>1. Phân phối chương trình</w:t>
      </w:r>
      <w:r>
        <w:rPr>
          <w:b/>
          <w:bCs/>
        </w:rPr>
        <w:t xml:space="preserve">: </w:t>
      </w:r>
    </w:p>
    <w:p w:rsidR="00CA0104" w:rsidRPr="006A0B1D" w:rsidRDefault="00EE40E8" w:rsidP="006A0B1D">
      <w:pPr>
        <w:autoSpaceDE w:val="0"/>
        <w:autoSpaceDN w:val="0"/>
        <w:adjustRightInd w:val="0"/>
        <w:spacing w:before="0" w:after="0"/>
        <w:jc w:val="both"/>
        <w:rPr>
          <w:b/>
          <w:bCs/>
          <w:lang w:val="vi-VN"/>
        </w:rPr>
      </w:pPr>
      <w:r>
        <w:rPr>
          <w:b/>
          <w:bCs/>
          <w:lang w:val="vi-VN"/>
        </w:rPr>
        <w:tab/>
      </w:r>
    </w:p>
    <w:p w:rsidR="00CA0104" w:rsidRDefault="00EE40E8">
      <w:pPr>
        <w:autoSpaceDE w:val="0"/>
        <w:autoSpaceDN w:val="0"/>
        <w:adjustRightInd w:val="0"/>
        <w:spacing w:before="0" w:after="0"/>
        <w:jc w:val="center"/>
        <w:rPr>
          <w:b/>
          <w:bCs/>
          <w:color w:val="auto"/>
          <w:lang w:val="vi-VN"/>
        </w:rPr>
      </w:pPr>
      <w:r>
        <w:rPr>
          <w:b/>
          <w:bCs/>
          <w:color w:val="auto"/>
          <w:lang w:val="vi-VN"/>
        </w:rPr>
        <w:t>HỌC KÌ I</w:t>
      </w:r>
    </w:p>
    <w:p w:rsidR="00CA0104" w:rsidRDefault="00CA0104">
      <w:pPr>
        <w:autoSpaceDE w:val="0"/>
        <w:autoSpaceDN w:val="0"/>
        <w:adjustRightInd w:val="0"/>
        <w:spacing w:before="0" w:after="0"/>
        <w:ind w:firstLine="720"/>
        <w:jc w:val="center"/>
        <w:rPr>
          <w:b/>
          <w:bCs/>
          <w:color w:val="auto"/>
          <w:lang w:val="vi-V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4"/>
        <w:gridCol w:w="948"/>
        <w:gridCol w:w="5565"/>
        <w:gridCol w:w="886"/>
        <w:gridCol w:w="6325"/>
      </w:tblGrid>
      <w:tr w:rsidR="00CA0104">
        <w:tc>
          <w:tcPr>
            <w:tcW w:w="359" w:type="pct"/>
            <w:shd w:val="clear" w:color="auto" w:fill="auto"/>
            <w:vAlign w:val="center"/>
          </w:tcPr>
          <w:p w:rsidR="00CA0104" w:rsidRDefault="00EE40E8">
            <w:pPr>
              <w:widowControl w:val="0"/>
              <w:spacing w:after="0" w:line="360" w:lineRule="auto"/>
              <w:jc w:val="center"/>
              <w:rPr>
                <w:b/>
                <w:szCs w:val="28"/>
                <w:lang w:val="vi-VN"/>
              </w:rPr>
            </w:pPr>
            <w:r>
              <w:rPr>
                <w:b/>
                <w:szCs w:val="28"/>
                <w:lang w:val="vi-VN"/>
              </w:rPr>
              <w:t>TUẦN</w:t>
            </w:r>
          </w:p>
        </w:tc>
        <w:tc>
          <w:tcPr>
            <w:tcW w:w="299" w:type="pct"/>
            <w:shd w:val="clear" w:color="auto" w:fill="auto"/>
            <w:vAlign w:val="center"/>
          </w:tcPr>
          <w:p w:rsidR="00CA0104" w:rsidRDefault="00EE40E8">
            <w:pPr>
              <w:widowControl w:val="0"/>
              <w:spacing w:after="0" w:line="360" w:lineRule="auto"/>
              <w:jc w:val="center"/>
              <w:rPr>
                <w:b/>
                <w:szCs w:val="28"/>
                <w:lang w:val="vi-VN"/>
              </w:rPr>
            </w:pPr>
            <w:r>
              <w:rPr>
                <w:b/>
                <w:szCs w:val="28"/>
                <w:lang w:val="vi-VN"/>
              </w:rPr>
              <w:t>TIẾT</w:t>
            </w:r>
          </w:p>
          <w:p w:rsidR="00CA0104" w:rsidRDefault="00EE40E8">
            <w:pPr>
              <w:widowControl w:val="0"/>
              <w:spacing w:after="0" w:line="360" w:lineRule="auto"/>
              <w:jc w:val="center"/>
              <w:rPr>
                <w:b/>
                <w:szCs w:val="28"/>
                <w:lang w:val="vi-VN"/>
              </w:rPr>
            </w:pPr>
            <w:r>
              <w:rPr>
                <w:b/>
                <w:szCs w:val="28"/>
                <w:lang w:val="vi-VN"/>
              </w:rPr>
              <w:t>PPCT</w:t>
            </w:r>
          </w:p>
        </w:tc>
        <w:tc>
          <w:tcPr>
            <w:tcW w:w="1893" w:type="pct"/>
            <w:shd w:val="clear" w:color="auto" w:fill="auto"/>
          </w:tcPr>
          <w:p w:rsidR="00CA0104" w:rsidRDefault="00EE40E8">
            <w:pPr>
              <w:widowControl w:val="0"/>
              <w:spacing w:after="0" w:line="360" w:lineRule="auto"/>
              <w:jc w:val="center"/>
              <w:rPr>
                <w:b/>
                <w:szCs w:val="28"/>
                <w:lang w:val="vi-VN"/>
              </w:rPr>
            </w:pPr>
            <w:r>
              <w:rPr>
                <w:b/>
                <w:szCs w:val="28"/>
                <w:lang w:val="vi-VN"/>
              </w:rPr>
              <w:t>BÀI HỌC</w:t>
            </w:r>
          </w:p>
        </w:tc>
        <w:tc>
          <w:tcPr>
            <w:tcW w:w="299" w:type="pct"/>
            <w:shd w:val="clear" w:color="auto" w:fill="auto"/>
          </w:tcPr>
          <w:p w:rsidR="00CA0104" w:rsidRDefault="00EE40E8">
            <w:pPr>
              <w:widowControl w:val="0"/>
              <w:spacing w:after="0" w:line="360" w:lineRule="auto"/>
              <w:jc w:val="center"/>
              <w:rPr>
                <w:b/>
                <w:szCs w:val="28"/>
                <w:lang w:val="vi-VN"/>
              </w:rPr>
            </w:pPr>
            <w:r>
              <w:rPr>
                <w:b/>
                <w:szCs w:val="28"/>
                <w:lang w:val="vi-VN"/>
              </w:rPr>
              <w:t>SỐ TIẾT</w:t>
            </w:r>
          </w:p>
        </w:tc>
        <w:tc>
          <w:tcPr>
            <w:tcW w:w="2147" w:type="pct"/>
            <w:shd w:val="clear" w:color="auto" w:fill="auto"/>
          </w:tcPr>
          <w:p w:rsidR="00CA0104" w:rsidRDefault="00EE40E8">
            <w:pPr>
              <w:widowControl w:val="0"/>
              <w:spacing w:after="0" w:line="360" w:lineRule="auto"/>
              <w:jc w:val="center"/>
              <w:rPr>
                <w:b/>
                <w:szCs w:val="28"/>
              </w:rPr>
            </w:pPr>
            <w:r>
              <w:rPr>
                <w:b/>
                <w:szCs w:val="28"/>
              </w:rPr>
              <w:t>Yêu cầu cần đạt</w:t>
            </w:r>
          </w:p>
        </w:tc>
      </w:tr>
      <w:tr w:rsidR="00CA0104">
        <w:tc>
          <w:tcPr>
            <w:tcW w:w="5000" w:type="pct"/>
            <w:gridSpan w:val="5"/>
            <w:vAlign w:val="center"/>
          </w:tcPr>
          <w:p w:rsidR="00CA0104" w:rsidRDefault="00EE40E8">
            <w:pPr>
              <w:widowControl w:val="0"/>
              <w:spacing w:after="0" w:line="360" w:lineRule="auto"/>
              <w:jc w:val="center"/>
              <w:rPr>
                <w:color w:val="FF0000"/>
                <w:szCs w:val="28"/>
              </w:rPr>
            </w:pPr>
            <w:r>
              <w:rPr>
                <w:b/>
                <w:bCs/>
                <w:color w:val="FF0000"/>
                <w:szCs w:val="28"/>
              </w:rPr>
              <w:t>Bài 1. Thế giới kì ảo</w:t>
            </w:r>
          </w:p>
        </w:tc>
      </w:tr>
      <w:tr w:rsidR="00CA0104">
        <w:trPr>
          <w:trHeight w:val="382"/>
        </w:trPr>
        <w:tc>
          <w:tcPr>
            <w:tcW w:w="359" w:type="pct"/>
            <w:vMerge w:val="restart"/>
            <w:shd w:val="clear" w:color="auto" w:fill="auto"/>
            <w:vAlign w:val="center"/>
          </w:tcPr>
          <w:p w:rsidR="00CA0104" w:rsidRDefault="00CA0104">
            <w:pPr>
              <w:numPr>
                <w:ilvl w:val="0"/>
                <w:numId w:val="1"/>
              </w:numPr>
              <w:spacing w:after="0" w:line="360" w:lineRule="auto"/>
              <w:jc w:val="center"/>
              <w:rPr>
                <w:szCs w:val="28"/>
              </w:rPr>
            </w:pPr>
          </w:p>
        </w:tc>
        <w:tc>
          <w:tcPr>
            <w:tcW w:w="299" w:type="pct"/>
            <w:shd w:val="clear" w:color="auto" w:fill="auto"/>
            <w:vAlign w:val="center"/>
          </w:tcPr>
          <w:p w:rsidR="00CA0104" w:rsidRDefault="00EE40E8">
            <w:pPr>
              <w:spacing w:after="0" w:line="360" w:lineRule="auto"/>
              <w:rPr>
                <w:bCs/>
                <w:szCs w:val="28"/>
              </w:rPr>
            </w:pPr>
            <w:r>
              <w:rPr>
                <w:bCs/>
                <w:szCs w:val="28"/>
              </w:rPr>
              <w:t>1</w:t>
            </w:r>
          </w:p>
        </w:tc>
        <w:tc>
          <w:tcPr>
            <w:tcW w:w="1893" w:type="pct"/>
            <w:vMerge w:val="restart"/>
            <w:shd w:val="clear" w:color="auto" w:fill="auto"/>
          </w:tcPr>
          <w:p w:rsidR="00CA0104" w:rsidRDefault="00EE40E8">
            <w:pPr>
              <w:pStyle w:val="TableParagraph"/>
              <w:tabs>
                <w:tab w:val="left" w:pos="221"/>
              </w:tabs>
              <w:spacing w:line="360" w:lineRule="auto"/>
              <w:ind w:right="187"/>
              <w:jc w:val="both"/>
              <w:rPr>
                <w:color w:val="000000"/>
                <w:sz w:val="28"/>
                <w:szCs w:val="28"/>
              </w:rPr>
            </w:pPr>
            <w:r>
              <w:rPr>
                <w:color w:val="000000"/>
                <w:sz w:val="28"/>
                <w:szCs w:val="28"/>
              </w:rPr>
              <w:t xml:space="preserve">Đọc VB </w:t>
            </w:r>
            <w:r>
              <w:rPr>
                <w:i/>
                <w:color w:val="000000"/>
                <w:sz w:val="28"/>
                <w:szCs w:val="28"/>
              </w:rPr>
              <w:t xml:space="preserve">Chuyện người con gái Nam Xương </w:t>
            </w:r>
            <w:r>
              <w:rPr>
                <w:iCs/>
                <w:color w:val="000000"/>
                <w:sz w:val="28"/>
                <w:szCs w:val="28"/>
              </w:rPr>
              <w:t xml:space="preserve">(trích </w:t>
            </w:r>
            <w:r>
              <w:rPr>
                <w:i/>
                <w:color w:val="000000"/>
                <w:sz w:val="28"/>
                <w:szCs w:val="28"/>
              </w:rPr>
              <w:t>Truyền kì mạn lục</w:t>
            </w:r>
            <w:r>
              <w:rPr>
                <w:iCs/>
                <w:color w:val="000000"/>
                <w:sz w:val="28"/>
                <w:szCs w:val="28"/>
              </w:rPr>
              <w:t xml:space="preserve">, Nguyễn Dữ) </w:t>
            </w:r>
          </w:p>
          <w:p w:rsidR="00CA0104" w:rsidRDefault="00CA0104">
            <w:pPr>
              <w:suppressAutoHyphens/>
              <w:spacing w:after="0" w:line="360" w:lineRule="auto"/>
              <w:ind w:right="197"/>
              <w:contextualSpacing/>
              <w:rPr>
                <w:szCs w:val="28"/>
              </w:rPr>
            </w:pPr>
          </w:p>
        </w:tc>
        <w:tc>
          <w:tcPr>
            <w:tcW w:w="299" w:type="pct"/>
            <w:vMerge w:val="restart"/>
            <w:shd w:val="clear" w:color="auto" w:fill="auto"/>
          </w:tcPr>
          <w:p w:rsidR="00CA0104" w:rsidRDefault="00EE40E8">
            <w:pPr>
              <w:widowControl w:val="0"/>
              <w:spacing w:after="0" w:line="360" w:lineRule="auto"/>
              <w:jc w:val="center"/>
              <w:rPr>
                <w:szCs w:val="28"/>
              </w:rPr>
            </w:pPr>
            <w:r>
              <w:rPr>
                <w:szCs w:val="28"/>
              </w:rPr>
              <w:t>3</w:t>
            </w:r>
          </w:p>
          <w:p w:rsidR="00CA0104" w:rsidRDefault="00CA0104">
            <w:pPr>
              <w:widowControl w:val="0"/>
              <w:spacing w:after="0" w:line="360" w:lineRule="auto"/>
              <w:jc w:val="center"/>
              <w:rPr>
                <w:szCs w:val="28"/>
              </w:rPr>
            </w:pPr>
          </w:p>
          <w:p w:rsidR="00CA0104" w:rsidRDefault="00CA0104">
            <w:pPr>
              <w:widowControl w:val="0"/>
              <w:spacing w:after="0" w:line="360" w:lineRule="auto"/>
              <w:jc w:val="center"/>
              <w:rPr>
                <w:szCs w:val="28"/>
              </w:rPr>
            </w:pPr>
          </w:p>
          <w:p w:rsidR="00CA0104" w:rsidRDefault="00EE40E8">
            <w:pPr>
              <w:widowControl w:val="0"/>
              <w:spacing w:after="0" w:line="360" w:lineRule="auto"/>
              <w:jc w:val="center"/>
              <w:rPr>
                <w:szCs w:val="28"/>
              </w:rPr>
            </w:pPr>
            <w:r>
              <w:rPr>
                <w:szCs w:val="28"/>
              </w:rPr>
              <w:t>1</w:t>
            </w:r>
          </w:p>
          <w:p w:rsidR="00CA0104" w:rsidRDefault="00CA0104">
            <w:pPr>
              <w:widowControl w:val="0"/>
              <w:spacing w:after="0" w:line="360" w:lineRule="auto"/>
              <w:jc w:val="center"/>
              <w:rPr>
                <w:szCs w:val="28"/>
              </w:rPr>
            </w:pPr>
          </w:p>
          <w:p w:rsidR="00CA0104" w:rsidRDefault="00EE40E8">
            <w:pPr>
              <w:widowControl w:val="0"/>
              <w:spacing w:after="0" w:line="360" w:lineRule="auto"/>
              <w:jc w:val="center"/>
              <w:rPr>
                <w:szCs w:val="28"/>
              </w:rPr>
            </w:pPr>
            <w:r>
              <w:rPr>
                <w:szCs w:val="28"/>
              </w:rPr>
              <w:t>2</w:t>
            </w:r>
          </w:p>
          <w:p w:rsidR="00CA0104" w:rsidRDefault="00EE40E8">
            <w:pPr>
              <w:widowControl w:val="0"/>
              <w:spacing w:after="0" w:line="360" w:lineRule="auto"/>
              <w:jc w:val="center"/>
              <w:rPr>
                <w:szCs w:val="28"/>
              </w:rPr>
            </w:pPr>
            <w:r>
              <w:rPr>
                <w:szCs w:val="28"/>
              </w:rPr>
              <w:t>1</w:t>
            </w:r>
          </w:p>
          <w:p w:rsidR="00CA0104" w:rsidRDefault="00EE40E8">
            <w:pPr>
              <w:widowControl w:val="0"/>
              <w:spacing w:after="0" w:line="360" w:lineRule="auto"/>
              <w:jc w:val="center"/>
              <w:rPr>
                <w:szCs w:val="28"/>
              </w:rPr>
            </w:pPr>
            <w:r>
              <w:rPr>
                <w:szCs w:val="28"/>
              </w:rPr>
              <w:t>1</w:t>
            </w:r>
          </w:p>
          <w:p w:rsidR="00CA0104" w:rsidRDefault="00CA0104">
            <w:pPr>
              <w:widowControl w:val="0"/>
              <w:spacing w:after="0" w:line="360" w:lineRule="auto"/>
              <w:jc w:val="center"/>
              <w:rPr>
                <w:szCs w:val="28"/>
              </w:rPr>
            </w:pPr>
          </w:p>
          <w:p w:rsidR="00CA0104" w:rsidRDefault="00CA0104">
            <w:pPr>
              <w:widowControl w:val="0"/>
              <w:spacing w:after="0" w:line="360" w:lineRule="auto"/>
              <w:jc w:val="center"/>
              <w:rPr>
                <w:szCs w:val="28"/>
              </w:rPr>
            </w:pPr>
          </w:p>
          <w:p w:rsidR="00CA0104" w:rsidRDefault="00EE40E8">
            <w:pPr>
              <w:widowControl w:val="0"/>
              <w:spacing w:after="0" w:line="360" w:lineRule="auto"/>
              <w:jc w:val="center"/>
              <w:rPr>
                <w:szCs w:val="28"/>
              </w:rPr>
            </w:pPr>
            <w:r>
              <w:rPr>
                <w:szCs w:val="28"/>
              </w:rPr>
              <w:t>3</w:t>
            </w:r>
          </w:p>
          <w:p w:rsidR="00CA0104" w:rsidRDefault="00CA0104">
            <w:pPr>
              <w:widowControl w:val="0"/>
              <w:spacing w:after="0" w:line="360" w:lineRule="auto"/>
              <w:jc w:val="center"/>
              <w:rPr>
                <w:szCs w:val="28"/>
              </w:rPr>
            </w:pPr>
          </w:p>
          <w:p w:rsidR="00CA0104" w:rsidRDefault="00CA0104">
            <w:pPr>
              <w:widowControl w:val="0"/>
              <w:spacing w:after="0" w:line="360" w:lineRule="auto"/>
              <w:jc w:val="center"/>
              <w:rPr>
                <w:szCs w:val="28"/>
              </w:rPr>
            </w:pPr>
          </w:p>
          <w:p w:rsidR="00CA0104" w:rsidRDefault="00CA0104">
            <w:pPr>
              <w:widowControl w:val="0"/>
              <w:spacing w:after="0" w:line="360" w:lineRule="auto"/>
              <w:jc w:val="center"/>
              <w:rPr>
                <w:szCs w:val="28"/>
              </w:rPr>
            </w:pPr>
          </w:p>
          <w:p w:rsidR="00CA0104" w:rsidRDefault="00EE40E8">
            <w:pPr>
              <w:widowControl w:val="0"/>
              <w:spacing w:after="0" w:line="360" w:lineRule="auto"/>
              <w:jc w:val="center"/>
              <w:rPr>
                <w:szCs w:val="28"/>
              </w:rPr>
            </w:pPr>
            <w:r>
              <w:rPr>
                <w:szCs w:val="28"/>
              </w:rPr>
              <w:t>1</w:t>
            </w:r>
          </w:p>
        </w:tc>
        <w:tc>
          <w:tcPr>
            <w:tcW w:w="2147" w:type="pct"/>
            <w:vMerge w:val="restart"/>
          </w:tcPr>
          <w:p w:rsidR="00CA0104" w:rsidRDefault="00EE40E8">
            <w:pPr>
              <w:pStyle w:val="ListParagraph"/>
              <w:widowControl w:val="0"/>
              <w:tabs>
                <w:tab w:val="left" w:pos="1489"/>
              </w:tabs>
              <w:autoSpaceDE w:val="0"/>
              <w:autoSpaceDN w:val="0"/>
              <w:spacing w:after="0"/>
              <w:ind w:left="0" w:right="333"/>
              <w:jc w:val="both"/>
              <w:rPr>
                <w:rFonts w:eastAsia="Symbola"/>
                <w:color w:val="231F20"/>
                <w:szCs w:val="28"/>
              </w:rPr>
            </w:pPr>
            <w:r>
              <w:rPr>
                <w:color w:val="FF0000"/>
                <w:szCs w:val="28"/>
                <w:lang w:val="vi-VN"/>
              </w:rPr>
              <w:lastRenderedPageBreak/>
              <w:t>* Lồng ghép nội dung giáo dục QP-AN: giúp HS hiểu được hậu quả của chiến tranh phi nghĩa gây bao đau thương, mất mát, chia lìa và giá trị của hòa bình trong cuộc sống của mỗi người, mỗi gia đình, dân tộc.</w:t>
            </w:r>
          </w:p>
          <w:p w:rsidR="00CA0104" w:rsidRDefault="00EE40E8">
            <w:pPr>
              <w:widowControl w:val="0"/>
              <w:tabs>
                <w:tab w:val="left" w:pos="148"/>
              </w:tabs>
              <w:autoSpaceDE w:val="0"/>
              <w:autoSpaceDN w:val="0"/>
              <w:spacing w:after="0"/>
              <w:rPr>
                <w:rFonts w:eastAsia="Symbola"/>
                <w:szCs w:val="28"/>
                <w:lang w:val="vi"/>
              </w:rPr>
            </w:pPr>
            <w:r>
              <w:rPr>
                <w:rFonts w:eastAsia="Symbola"/>
                <w:color w:val="231F20"/>
                <w:szCs w:val="28"/>
              </w:rPr>
              <w:t>-</w:t>
            </w:r>
            <w:r>
              <w:rPr>
                <w:rFonts w:eastAsia="Symbola"/>
                <w:color w:val="231F20"/>
                <w:szCs w:val="28"/>
                <w:lang w:val="vi-VN"/>
              </w:rPr>
              <w:t xml:space="preserve"> </w:t>
            </w:r>
            <w:r>
              <w:rPr>
                <w:rFonts w:eastAsia="Symbola"/>
                <w:color w:val="231F20"/>
                <w:szCs w:val="28"/>
                <w:lang w:val="vi"/>
              </w:rPr>
              <w:t xml:space="preserve">Nhận biết và phân tích được một số yếu tố trong truyện truyền kì như: không gian, </w:t>
            </w:r>
            <w:r>
              <w:rPr>
                <w:rFonts w:eastAsia="Symbola"/>
                <w:color w:val="231F20"/>
                <w:spacing w:val="-8"/>
                <w:szCs w:val="28"/>
                <w:lang w:val="vi"/>
              </w:rPr>
              <w:t>thời gian, chi</w:t>
            </w:r>
            <w:r>
              <w:rPr>
                <w:rFonts w:eastAsia="Symbola"/>
                <w:color w:val="231F20"/>
                <w:spacing w:val="-7"/>
                <w:szCs w:val="28"/>
                <w:lang w:val="vi"/>
              </w:rPr>
              <w:t xml:space="preserve"> </w:t>
            </w:r>
            <w:r>
              <w:rPr>
                <w:rFonts w:eastAsia="Symbola"/>
                <w:color w:val="231F20"/>
                <w:spacing w:val="-8"/>
                <w:szCs w:val="28"/>
                <w:lang w:val="vi"/>
              </w:rPr>
              <w:t>tiết, cốt truyện,</w:t>
            </w:r>
            <w:r>
              <w:rPr>
                <w:rFonts w:eastAsia="Symbola"/>
                <w:color w:val="231F20"/>
                <w:spacing w:val="-7"/>
                <w:szCs w:val="28"/>
                <w:lang w:val="vi"/>
              </w:rPr>
              <w:t xml:space="preserve"> </w:t>
            </w:r>
            <w:r>
              <w:rPr>
                <w:rFonts w:eastAsia="Symbola"/>
                <w:color w:val="231F20"/>
                <w:spacing w:val="-8"/>
                <w:szCs w:val="28"/>
                <w:lang w:val="vi"/>
              </w:rPr>
              <w:t>nhân vật</w:t>
            </w:r>
            <w:r>
              <w:rPr>
                <w:rFonts w:eastAsia="Symbola"/>
                <w:color w:val="231F20"/>
                <w:spacing w:val="-7"/>
                <w:szCs w:val="28"/>
                <w:lang w:val="vi"/>
              </w:rPr>
              <w:t xml:space="preserve"> </w:t>
            </w:r>
            <w:r>
              <w:rPr>
                <w:rFonts w:eastAsia="Symbola"/>
                <w:color w:val="231F20"/>
                <w:spacing w:val="-8"/>
                <w:szCs w:val="28"/>
                <w:lang w:val="vi"/>
              </w:rPr>
              <w:t>chính, lời người</w:t>
            </w:r>
            <w:r>
              <w:rPr>
                <w:rFonts w:eastAsia="Symbola"/>
                <w:color w:val="231F20"/>
                <w:spacing w:val="-7"/>
                <w:szCs w:val="28"/>
                <w:lang w:val="vi"/>
              </w:rPr>
              <w:t xml:space="preserve"> </w:t>
            </w:r>
            <w:r>
              <w:rPr>
                <w:rFonts w:eastAsia="Symbola"/>
                <w:color w:val="231F20"/>
                <w:spacing w:val="-8"/>
                <w:szCs w:val="28"/>
                <w:lang w:val="vi"/>
              </w:rPr>
              <w:t>kể chuyện.</w:t>
            </w:r>
          </w:p>
          <w:p w:rsidR="00CA0104" w:rsidRDefault="00EE40E8">
            <w:pPr>
              <w:widowControl w:val="0"/>
              <w:tabs>
                <w:tab w:val="left" w:pos="148"/>
                <w:tab w:val="left" w:pos="1664"/>
              </w:tabs>
              <w:autoSpaceDE w:val="0"/>
              <w:autoSpaceDN w:val="0"/>
              <w:ind w:right="-92"/>
              <w:rPr>
                <w:rFonts w:eastAsia="Symbola"/>
                <w:szCs w:val="28"/>
                <w:lang w:val="vi"/>
              </w:rPr>
            </w:pPr>
            <w:r>
              <w:rPr>
                <w:rFonts w:eastAsia="Symbola"/>
                <w:color w:val="231F20"/>
                <w:szCs w:val="28"/>
              </w:rPr>
              <w:t>-</w:t>
            </w:r>
            <w:r>
              <w:rPr>
                <w:rFonts w:eastAsia="Symbola"/>
                <w:color w:val="231F20"/>
                <w:szCs w:val="28"/>
                <w:lang w:val="vi-VN"/>
              </w:rPr>
              <w:t xml:space="preserve"> </w:t>
            </w:r>
            <w:r>
              <w:rPr>
                <w:rFonts w:eastAsia="Symbola"/>
                <w:color w:val="231F20"/>
                <w:szCs w:val="28"/>
                <w:lang w:val="vi"/>
              </w:rPr>
              <w:t xml:space="preserve">Nêu được nội dung bao quát của VB; bước đầu biết phân tích các chi tiết tiêu biểu, </w:t>
            </w:r>
            <w:r>
              <w:rPr>
                <w:rFonts w:eastAsia="Symbola"/>
                <w:color w:val="231F20"/>
                <w:spacing w:val="-10"/>
                <w:szCs w:val="28"/>
                <w:lang w:val="vi"/>
              </w:rPr>
              <w:t>đề</w:t>
            </w:r>
            <w:r>
              <w:rPr>
                <w:rFonts w:eastAsia="Symbola"/>
                <w:color w:val="231F20"/>
                <w:spacing w:val="-3"/>
                <w:szCs w:val="28"/>
                <w:lang w:val="vi"/>
              </w:rPr>
              <w:t xml:space="preserve"> </w:t>
            </w:r>
            <w:r>
              <w:rPr>
                <w:rFonts w:eastAsia="Symbola"/>
                <w:color w:val="231F20"/>
                <w:spacing w:val="-10"/>
                <w:szCs w:val="28"/>
                <w:lang w:val="vi"/>
              </w:rPr>
              <w:t>tài,</w:t>
            </w:r>
            <w:r>
              <w:rPr>
                <w:rFonts w:eastAsia="Symbola"/>
                <w:color w:val="231F20"/>
                <w:spacing w:val="-3"/>
                <w:szCs w:val="28"/>
                <w:lang w:val="vi"/>
              </w:rPr>
              <w:t xml:space="preserve"> </w:t>
            </w:r>
            <w:r>
              <w:rPr>
                <w:rFonts w:eastAsia="Symbola"/>
                <w:color w:val="231F20"/>
                <w:spacing w:val="-10"/>
                <w:szCs w:val="28"/>
                <w:lang w:val="vi"/>
              </w:rPr>
              <w:t>câu</w:t>
            </w:r>
            <w:r>
              <w:rPr>
                <w:rFonts w:eastAsia="Symbola"/>
                <w:color w:val="231F20"/>
                <w:spacing w:val="-3"/>
                <w:szCs w:val="28"/>
                <w:lang w:val="vi"/>
              </w:rPr>
              <w:t xml:space="preserve"> </w:t>
            </w:r>
            <w:r>
              <w:rPr>
                <w:rFonts w:eastAsia="Symbola"/>
                <w:color w:val="231F20"/>
                <w:spacing w:val="-10"/>
                <w:szCs w:val="28"/>
                <w:lang w:val="vi"/>
              </w:rPr>
              <w:t>chuyện,</w:t>
            </w:r>
            <w:r>
              <w:rPr>
                <w:rFonts w:eastAsia="Symbola"/>
                <w:color w:val="231F20"/>
                <w:spacing w:val="-3"/>
                <w:szCs w:val="28"/>
                <w:lang w:val="vi"/>
              </w:rPr>
              <w:t xml:space="preserve"> </w:t>
            </w:r>
            <w:r>
              <w:rPr>
                <w:rFonts w:eastAsia="Symbola"/>
                <w:color w:val="231F20"/>
                <w:spacing w:val="-10"/>
                <w:szCs w:val="28"/>
                <w:lang w:val="vi"/>
              </w:rPr>
              <w:t>nhân</w:t>
            </w:r>
            <w:r>
              <w:rPr>
                <w:rFonts w:eastAsia="Symbola"/>
                <w:color w:val="231F20"/>
                <w:spacing w:val="-3"/>
                <w:szCs w:val="28"/>
                <w:lang w:val="vi"/>
              </w:rPr>
              <w:t xml:space="preserve"> </w:t>
            </w:r>
            <w:r>
              <w:rPr>
                <w:rFonts w:eastAsia="Symbola"/>
                <w:color w:val="231F20"/>
                <w:spacing w:val="-10"/>
                <w:szCs w:val="28"/>
                <w:lang w:val="vi"/>
              </w:rPr>
              <w:t>vật</w:t>
            </w:r>
            <w:r>
              <w:rPr>
                <w:rFonts w:eastAsia="Symbola"/>
                <w:color w:val="231F20"/>
                <w:spacing w:val="-3"/>
                <w:szCs w:val="28"/>
                <w:lang w:val="vi"/>
              </w:rPr>
              <w:t xml:space="preserve"> </w:t>
            </w:r>
            <w:r>
              <w:rPr>
                <w:rFonts w:eastAsia="Symbola"/>
                <w:color w:val="231F20"/>
                <w:spacing w:val="-10"/>
                <w:szCs w:val="28"/>
                <w:lang w:val="vi"/>
              </w:rPr>
              <w:t>trong</w:t>
            </w:r>
            <w:r>
              <w:rPr>
                <w:rFonts w:eastAsia="Symbola"/>
                <w:color w:val="231F20"/>
                <w:spacing w:val="-3"/>
                <w:szCs w:val="28"/>
                <w:lang w:val="vi"/>
              </w:rPr>
              <w:t xml:space="preserve"> </w:t>
            </w:r>
            <w:r>
              <w:rPr>
                <w:rFonts w:eastAsia="Symbola"/>
                <w:color w:val="231F20"/>
                <w:spacing w:val="-10"/>
                <w:szCs w:val="28"/>
                <w:lang w:val="vi"/>
              </w:rPr>
              <w:t>tính</w:t>
            </w:r>
            <w:r>
              <w:rPr>
                <w:rFonts w:eastAsia="Symbola"/>
                <w:color w:val="231F20"/>
                <w:spacing w:val="-3"/>
                <w:szCs w:val="28"/>
                <w:lang w:val="vi"/>
              </w:rPr>
              <w:t xml:space="preserve"> </w:t>
            </w:r>
            <w:r>
              <w:rPr>
                <w:rFonts w:eastAsia="Symbola"/>
                <w:color w:val="231F20"/>
                <w:spacing w:val="-10"/>
                <w:szCs w:val="28"/>
                <w:lang w:val="vi"/>
              </w:rPr>
              <w:t>chỉnh</w:t>
            </w:r>
            <w:r>
              <w:rPr>
                <w:rFonts w:eastAsia="Symbola"/>
                <w:color w:val="231F20"/>
                <w:spacing w:val="-3"/>
                <w:szCs w:val="28"/>
                <w:lang w:val="vi"/>
              </w:rPr>
              <w:t xml:space="preserve"> </w:t>
            </w:r>
            <w:r>
              <w:rPr>
                <w:rFonts w:eastAsia="Symbola"/>
                <w:color w:val="231F20"/>
                <w:spacing w:val="-10"/>
                <w:szCs w:val="28"/>
                <w:lang w:val="vi"/>
              </w:rPr>
              <w:t>thể</w:t>
            </w:r>
            <w:r>
              <w:rPr>
                <w:rFonts w:eastAsia="Symbola"/>
                <w:color w:val="231F20"/>
                <w:spacing w:val="-3"/>
                <w:szCs w:val="28"/>
                <w:lang w:val="vi"/>
              </w:rPr>
              <w:t xml:space="preserve"> </w:t>
            </w:r>
            <w:r>
              <w:rPr>
                <w:rFonts w:eastAsia="Symbola"/>
                <w:color w:val="231F20"/>
                <w:spacing w:val="-10"/>
                <w:szCs w:val="28"/>
                <w:lang w:val="vi"/>
              </w:rPr>
              <w:t>của</w:t>
            </w:r>
            <w:r>
              <w:rPr>
                <w:rFonts w:eastAsia="Symbola"/>
                <w:color w:val="231F20"/>
                <w:spacing w:val="-3"/>
                <w:szCs w:val="28"/>
                <w:lang w:val="vi"/>
              </w:rPr>
              <w:t xml:space="preserve"> </w:t>
            </w:r>
            <w:r>
              <w:rPr>
                <w:rFonts w:eastAsia="Symbola"/>
                <w:color w:val="231F20"/>
                <w:spacing w:val="-10"/>
                <w:szCs w:val="28"/>
                <w:lang w:val="vi"/>
              </w:rPr>
              <w:t>tác</w:t>
            </w:r>
            <w:r>
              <w:rPr>
                <w:rFonts w:eastAsia="Symbola"/>
                <w:color w:val="231F20"/>
                <w:spacing w:val="-3"/>
                <w:szCs w:val="28"/>
                <w:lang w:val="vi"/>
              </w:rPr>
              <w:t xml:space="preserve"> </w:t>
            </w:r>
            <w:r>
              <w:rPr>
                <w:rFonts w:eastAsia="Symbola"/>
                <w:color w:val="231F20"/>
                <w:spacing w:val="-10"/>
                <w:szCs w:val="28"/>
                <w:lang w:val="vi"/>
              </w:rPr>
              <w:t>phẩm.</w:t>
            </w:r>
          </w:p>
          <w:p w:rsidR="00CA0104" w:rsidRDefault="00EE40E8">
            <w:pPr>
              <w:widowControl w:val="0"/>
              <w:tabs>
                <w:tab w:val="left" w:pos="148"/>
                <w:tab w:val="left" w:pos="1647"/>
              </w:tabs>
              <w:autoSpaceDE w:val="0"/>
              <w:autoSpaceDN w:val="0"/>
              <w:rPr>
                <w:rFonts w:eastAsia="Symbola"/>
                <w:szCs w:val="28"/>
                <w:lang w:val="vi"/>
              </w:rPr>
            </w:pPr>
            <w:r>
              <w:rPr>
                <w:rFonts w:eastAsia="Symbola"/>
                <w:color w:val="231F20"/>
                <w:spacing w:val="-2"/>
                <w:szCs w:val="28"/>
              </w:rPr>
              <w:t>-</w:t>
            </w:r>
            <w:r>
              <w:rPr>
                <w:rFonts w:eastAsia="Symbola"/>
                <w:color w:val="231F20"/>
                <w:spacing w:val="-2"/>
                <w:szCs w:val="28"/>
                <w:lang w:val="vi-VN"/>
              </w:rPr>
              <w:t xml:space="preserve"> </w:t>
            </w:r>
            <w:r>
              <w:rPr>
                <w:rFonts w:eastAsia="Symbola"/>
                <w:color w:val="231F20"/>
                <w:spacing w:val="-2"/>
                <w:szCs w:val="28"/>
                <w:lang w:val="vi"/>
              </w:rPr>
              <w:t>Vận</w:t>
            </w:r>
            <w:r>
              <w:rPr>
                <w:rFonts w:eastAsia="Symbola"/>
                <w:color w:val="231F20"/>
                <w:spacing w:val="-6"/>
                <w:szCs w:val="28"/>
                <w:lang w:val="vi"/>
              </w:rPr>
              <w:t xml:space="preserve"> </w:t>
            </w:r>
            <w:r>
              <w:rPr>
                <w:rFonts w:eastAsia="Symbola"/>
                <w:color w:val="231F20"/>
                <w:spacing w:val="-2"/>
                <w:szCs w:val="28"/>
                <w:lang w:val="vi"/>
              </w:rPr>
              <w:t>dụng</w:t>
            </w:r>
            <w:r>
              <w:rPr>
                <w:rFonts w:eastAsia="Symbola"/>
                <w:color w:val="231F20"/>
                <w:spacing w:val="-5"/>
                <w:szCs w:val="28"/>
                <w:lang w:val="vi"/>
              </w:rPr>
              <w:t xml:space="preserve"> </w:t>
            </w:r>
            <w:r>
              <w:rPr>
                <w:rFonts w:eastAsia="Symbola"/>
                <w:color w:val="231F20"/>
                <w:spacing w:val="-2"/>
                <w:szCs w:val="28"/>
                <w:lang w:val="vi"/>
              </w:rPr>
              <w:t>được</w:t>
            </w:r>
            <w:r>
              <w:rPr>
                <w:rFonts w:eastAsia="Symbola"/>
                <w:color w:val="231F20"/>
                <w:spacing w:val="-6"/>
                <w:szCs w:val="28"/>
                <w:lang w:val="vi"/>
              </w:rPr>
              <w:t xml:space="preserve"> </w:t>
            </w:r>
            <w:r>
              <w:rPr>
                <w:rFonts w:eastAsia="Symbola"/>
                <w:color w:val="231F20"/>
                <w:spacing w:val="-2"/>
                <w:szCs w:val="28"/>
                <w:lang w:val="vi"/>
              </w:rPr>
              <w:t>một</w:t>
            </w:r>
            <w:r>
              <w:rPr>
                <w:rFonts w:eastAsia="Symbola"/>
                <w:color w:val="231F20"/>
                <w:spacing w:val="-5"/>
                <w:szCs w:val="28"/>
                <w:lang w:val="vi"/>
              </w:rPr>
              <w:t xml:space="preserve"> </w:t>
            </w:r>
            <w:r>
              <w:rPr>
                <w:rFonts w:eastAsia="Symbola"/>
                <w:color w:val="231F20"/>
                <w:spacing w:val="-2"/>
                <w:szCs w:val="28"/>
                <w:lang w:val="vi"/>
              </w:rPr>
              <w:t>số</w:t>
            </w:r>
            <w:r>
              <w:rPr>
                <w:rFonts w:eastAsia="Symbola"/>
                <w:color w:val="231F20"/>
                <w:spacing w:val="-6"/>
                <w:szCs w:val="28"/>
                <w:lang w:val="vi"/>
              </w:rPr>
              <w:t xml:space="preserve"> </w:t>
            </w:r>
            <w:r>
              <w:rPr>
                <w:rFonts w:eastAsia="Symbola"/>
                <w:color w:val="231F20"/>
                <w:spacing w:val="-2"/>
                <w:szCs w:val="28"/>
                <w:lang w:val="vi"/>
              </w:rPr>
              <w:t>hiểu</w:t>
            </w:r>
            <w:r>
              <w:rPr>
                <w:rFonts w:eastAsia="Symbola"/>
                <w:color w:val="231F20"/>
                <w:spacing w:val="-5"/>
                <w:szCs w:val="28"/>
                <w:lang w:val="vi"/>
              </w:rPr>
              <w:t xml:space="preserve"> </w:t>
            </w:r>
            <w:r>
              <w:rPr>
                <w:rFonts w:eastAsia="Symbola"/>
                <w:color w:val="231F20"/>
                <w:spacing w:val="-2"/>
                <w:szCs w:val="28"/>
                <w:lang w:val="vi"/>
              </w:rPr>
              <w:t>biết</w:t>
            </w:r>
            <w:r>
              <w:rPr>
                <w:rFonts w:eastAsia="Symbola"/>
                <w:color w:val="231F20"/>
                <w:spacing w:val="-6"/>
                <w:szCs w:val="28"/>
                <w:lang w:val="vi"/>
              </w:rPr>
              <w:t xml:space="preserve"> </w:t>
            </w:r>
            <w:r>
              <w:rPr>
                <w:rFonts w:eastAsia="Symbola"/>
                <w:color w:val="231F20"/>
                <w:spacing w:val="-2"/>
                <w:szCs w:val="28"/>
                <w:lang w:val="vi"/>
              </w:rPr>
              <w:t>về</w:t>
            </w:r>
            <w:r>
              <w:rPr>
                <w:rFonts w:eastAsia="Symbola"/>
                <w:color w:val="231F20"/>
                <w:spacing w:val="-5"/>
                <w:szCs w:val="28"/>
                <w:lang w:val="vi"/>
              </w:rPr>
              <w:t xml:space="preserve"> </w:t>
            </w:r>
            <w:r>
              <w:rPr>
                <w:rFonts w:eastAsia="Symbola"/>
                <w:color w:val="231F20"/>
                <w:spacing w:val="-2"/>
                <w:szCs w:val="28"/>
                <w:lang w:val="vi"/>
              </w:rPr>
              <w:t>lịch</w:t>
            </w:r>
            <w:r>
              <w:rPr>
                <w:rFonts w:eastAsia="Symbola"/>
                <w:color w:val="231F20"/>
                <w:spacing w:val="-6"/>
                <w:szCs w:val="28"/>
                <w:lang w:val="vi"/>
              </w:rPr>
              <w:t xml:space="preserve"> </w:t>
            </w:r>
            <w:r>
              <w:rPr>
                <w:rFonts w:eastAsia="Symbola"/>
                <w:color w:val="231F20"/>
                <w:spacing w:val="-2"/>
                <w:szCs w:val="28"/>
                <w:lang w:val="vi"/>
              </w:rPr>
              <w:t>sử</w:t>
            </w:r>
            <w:r>
              <w:rPr>
                <w:rFonts w:eastAsia="Symbola"/>
                <w:color w:val="231F20"/>
                <w:spacing w:val="-5"/>
                <w:szCs w:val="28"/>
                <w:lang w:val="vi"/>
              </w:rPr>
              <w:t xml:space="preserve"> </w:t>
            </w:r>
            <w:r>
              <w:rPr>
                <w:rFonts w:eastAsia="Symbola"/>
                <w:color w:val="231F20"/>
                <w:spacing w:val="-2"/>
                <w:szCs w:val="28"/>
                <w:lang w:val="vi"/>
              </w:rPr>
              <w:t>văn</w:t>
            </w:r>
            <w:r>
              <w:rPr>
                <w:rFonts w:eastAsia="Symbola"/>
                <w:color w:val="231F20"/>
                <w:spacing w:val="-5"/>
                <w:szCs w:val="28"/>
                <w:lang w:val="vi"/>
              </w:rPr>
              <w:t xml:space="preserve"> </w:t>
            </w:r>
            <w:r>
              <w:rPr>
                <w:rFonts w:eastAsia="Symbola"/>
                <w:color w:val="231F20"/>
                <w:spacing w:val="-2"/>
                <w:szCs w:val="28"/>
                <w:lang w:val="vi"/>
              </w:rPr>
              <w:t>học</w:t>
            </w:r>
            <w:r>
              <w:rPr>
                <w:rFonts w:eastAsia="Symbola"/>
                <w:color w:val="231F20"/>
                <w:spacing w:val="-6"/>
                <w:szCs w:val="28"/>
                <w:lang w:val="vi"/>
              </w:rPr>
              <w:t xml:space="preserve"> </w:t>
            </w:r>
            <w:r>
              <w:rPr>
                <w:rFonts w:eastAsia="Symbola"/>
                <w:color w:val="231F20"/>
                <w:spacing w:val="-2"/>
                <w:szCs w:val="28"/>
                <w:lang w:val="vi"/>
              </w:rPr>
              <w:t>Việt</w:t>
            </w:r>
            <w:r>
              <w:rPr>
                <w:rFonts w:eastAsia="Symbola"/>
                <w:color w:val="231F20"/>
                <w:spacing w:val="-5"/>
                <w:szCs w:val="28"/>
                <w:lang w:val="vi"/>
              </w:rPr>
              <w:t xml:space="preserve"> </w:t>
            </w:r>
            <w:r>
              <w:rPr>
                <w:rFonts w:eastAsia="Symbola"/>
                <w:color w:val="231F20"/>
                <w:spacing w:val="-2"/>
                <w:szCs w:val="28"/>
                <w:lang w:val="vi"/>
              </w:rPr>
              <w:t>Nam</w:t>
            </w:r>
            <w:r>
              <w:rPr>
                <w:rFonts w:eastAsia="Symbola"/>
                <w:color w:val="231F20"/>
                <w:spacing w:val="-6"/>
                <w:szCs w:val="28"/>
                <w:lang w:val="vi"/>
              </w:rPr>
              <w:t xml:space="preserve"> </w:t>
            </w:r>
            <w:r>
              <w:rPr>
                <w:rFonts w:eastAsia="Symbola"/>
                <w:color w:val="231F20"/>
                <w:spacing w:val="-2"/>
                <w:szCs w:val="28"/>
                <w:lang w:val="vi"/>
              </w:rPr>
              <w:t>để</w:t>
            </w:r>
            <w:r>
              <w:rPr>
                <w:rFonts w:eastAsia="Symbola"/>
                <w:color w:val="231F20"/>
                <w:spacing w:val="-5"/>
                <w:szCs w:val="28"/>
                <w:lang w:val="vi"/>
              </w:rPr>
              <w:t xml:space="preserve"> </w:t>
            </w:r>
            <w:r>
              <w:rPr>
                <w:rFonts w:eastAsia="Symbola"/>
                <w:color w:val="231F20"/>
                <w:spacing w:val="-2"/>
                <w:szCs w:val="28"/>
                <w:lang w:val="vi"/>
              </w:rPr>
              <w:t>đọc</w:t>
            </w:r>
            <w:r>
              <w:rPr>
                <w:rFonts w:eastAsia="Symbola"/>
                <w:color w:val="231F20"/>
                <w:spacing w:val="-6"/>
                <w:szCs w:val="28"/>
                <w:lang w:val="vi"/>
              </w:rPr>
              <w:t xml:space="preserve"> </w:t>
            </w:r>
            <w:r>
              <w:rPr>
                <w:rFonts w:eastAsia="Symbola"/>
                <w:color w:val="231F20"/>
                <w:spacing w:val="-2"/>
                <w:szCs w:val="28"/>
                <w:lang w:val="vi"/>
              </w:rPr>
              <w:t>hiểu</w:t>
            </w:r>
            <w:r>
              <w:rPr>
                <w:rFonts w:eastAsia="Symbola"/>
                <w:color w:val="231F20"/>
                <w:spacing w:val="-5"/>
                <w:szCs w:val="28"/>
                <w:lang w:val="vi"/>
              </w:rPr>
              <w:t xml:space="preserve"> </w:t>
            </w:r>
            <w:r>
              <w:rPr>
                <w:rFonts w:eastAsia="Symbola"/>
                <w:color w:val="231F20"/>
                <w:spacing w:val="-2"/>
                <w:szCs w:val="28"/>
                <w:lang w:val="vi"/>
              </w:rPr>
              <w:t>VB</w:t>
            </w:r>
            <w:r>
              <w:rPr>
                <w:rFonts w:eastAsia="Symbola"/>
                <w:color w:val="231F20"/>
                <w:spacing w:val="-6"/>
                <w:szCs w:val="28"/>
                <w:lang w:val="vi"/>
              </w:rPr>
              <w:t xml:space="preserve"> </w:t>
            </w:r>
            <w:r>
              <w:rPr>
                <w:rFonts w:eastAsia="Symbola"/>
                <w:color w:val="231F20"/>
                <w:spacing w:val="-2"/>
                <w:szCs w:val="28"/>
                <w:lang w:val="vi"/>
              </w:rPr>
              <w:t>văn</w:t>
            </w:r>
            <w:r>
              <w:rPr>
                <w:rFonts w:eastAsia="Symbola"/>
                <w:color w:val="231F20"/>
                <w:spacing w:val="-5"/>
                <w:szCs w:val="28"/>
                <w:lang w:val="vi"/>
              </w:rPr>
              <w:t xml:space="preserve"> </w:t>
            </w:r>
            <w:r>
              <w:rPr>
                <w:rFonts w:eastAsia="Symbola"/>
                <w:color w:val="231F20"/>
                <w:spacing w:val="-4"/>
                <w:szCs w:val="28"/>
                <w:lang w:val="vi"/>
              </w:rPr>
              <w:t>học.</w:t>
            </w:r>
          </w:p>
          <w:p w:rsidR="00CA0104" w:rsidRDefault="00EE40E8">
            <w:pPr>
              <w:widowControl w:val="0"/>
              <w:tabs>
                <w:tab w:val="left" w:pos="148"/>
                <w:tab w:val="left" w:pos="1662"/>
              </w:tabs>
              <w:autoSpaceDE w:val="0"/>
              <w:autoSpaceDN w:val="0"/>
              <w:ind w:right="-92"/>
              <w:rPr>
                <w:rFonts w:eastAsia="Symbola"/>
                <w:szCs w:val="28"/>
                <w:lang w:val="vi"/>
              </w:rPr>
            </w:pPr>
            <w:r>
              <w:rPr>
                <w:rFonts w:eastAsia="Symbola"/>
                <w:color w:val="231F20"/>
                <w:szCs w:val="28"/>
              </w:rPr>
              <w:t>-</w:t>
            </w:r>
            <w:r>
              <w:rPr>
                <w:rFonts w:eastAsia="Symbola"/>
                <w:color w:val="231F20"/>
                <w:szCs w:val="28"/>
                <w:lang w:val="vi-VN"/>
              </w:rPr>
              <w:t xml:space="preserve"> </w:t>
            </w:r>
            <w:r>
              <w:rPr>
                <w:rFonts w:eastAsia="Symbola"/>
                <w:color w:val="231F20"/>
                <w:szCs w:val="28"/>
                <w:lang w:val="vi"/>
              </w:rPr>
              <w:t xml:space="preserve">Nhận biết được điển tích, điển cố và phân tích được </w:t>
            </w:r>
            <w:r>
              <w:rPr>
                <w:rFonts w:eastAsia="Symbola"/>
                <w:color w:val="231F20"/>
                <w:szCs w:val="28"/>
                <w:lang w:val="vi"/>
              </w:rPr>
              <w:lastRenderedPageBreak/>
              <w:t xml:space="preserve">tác dụng của chúng; nhận biết </w:t>
            </w:r>
            <w:r>
              <w:rPr>
                <w:rFonts w:eastAsia="Symbola"/>
                <w:color w:val="231F20"/>
                <w:spacing w:val="-8"/>
                <w:szCs w:val="28"/>
                <w:lang w:val="vi"/>
              </w:rPr>
              <w:t>được sự khác</w:t>
            </w:r>
            <w:r>
              <w:rPr>
                <w:rFonts w:eastAsia="Symbola"/>
                <w:color w:val="231F20"/>
                <w:spacing w:val="-7"/>
                <w:szCs w:val="28"/>
                <w:lang w:val="vi"/>
              </w:rPr>
              <w:t xml:space="preserve"> </w:t>
            </w:r>
            <w:r>
              <w:rPr>
                <w:rFonts w:eastAsia="Symbola"/>
                <w:color w:val="231F20"/>
                <w:spacing w:val="-8"/>
                <w:szCs w:val="28"/>
                <w:lang w:val="vi"/>
              </w:rPr>
              <w:t>biệt về nghĩa</w:t>
            </w:r>
            <w:r>
              <w:rPr>
                <w:rFonts w:eastAsia="Symbola"/>
                <w:color w:val="231F20"/>
                <w:spacing w:val="-7"/>
                <w:szCs w:val="28"/>
                <w:lang w:val="vi"/>
              </w:rPr>
              <w:t xml:space="preserve"> </w:t>
            </w:r>
            <w:r>
              <w:rPr>
                <w:rFonts w:eastAsia="Symbola"/>
                <w:color w:val="231F20"/>
                <w:spacing w:val="-8"/>
                <w:szCs w:val="28"/>
                <w:lang w:val="vi"/>
              </w:rPr>
              <w:t>của một</w:t>
            </w:r>
            <w:r>
              <w:rPr>
                <w:rFonts w:eastAsia="Symbola"/>
                <w:color w:val="231F20"/>
                <w:spacing w:val="-7"/>
                <w:szCs w:val="28"/>
                <w:lang w:val="vi"/>
              </w:rPr>
              <w:t xml:space="preserve"> </w:t>
            </w:r>
            <w:r>
              <w:rPr>
                <w:rFonts w:eastAsia="Symbola"/>
                <w:color w:val="231F20"/>
                <w:spacing w:val="-8"/>
                <w:szCs w:val="28"/>
                <w:lang w:val="vi"/>
              </w:rPr>
              <w:t>số yếu tố</w:t>
            </w:r>
            <w:r>
              <w:rPr>
                <w:rFonts w:eastAsia="Symbola"/>
                <w:color w:val="231F20"/>
                <w:spacing w:val="-7"/>
                <w:szCs w:val="28"/>
                <w:lang w:val="vi"/>
              </w:rPr>
              <w:t xml:space="preserve"> </w:t>
            </w:r>
            <w:r>
              <w:rPr>
                <w:rFonts w:eastAsia="Symbola"/>
                <w:color w:val="231F20"/>
                <w:spacing w:val="-8"/>
                <w:szCs w:val="28"/>
                <w:lang w:val="vi"/>
              </w:rPr>
              <w:t>Hán Việt dễ</w:t>
            </w:r>
            <w:r>
              <w:rPr>
                <w:rFonts w:eastAsia="Symbola"/>
                <w:color w:val="231F20"/>
                <w:spacing w:val="-7"/>
                <w:szCs w:val="28"/>
                <w:lang w:val="vi"/>
              </w:rPr>
              <w:t xml:space="preserve"> </w:t>
            </w:r>
            <w:r>
              <w:rPr>
                <w:rFonts w:eastAsia="Symbola"/>
                <w:color w:val="231F20"/>
                <w:spacing w:val="-8"/>
                <w:szCs w:val="28"/>
                <w:lang w:val="vi"/>
              </w:rPr>
              <w:t>nhầm lẫn.</w:t>
            </w:r>
          </w:p>
          <w:p w:rsidR="00CA0104" w:rsidRDefault="00EE40E8">
            <w:pPr>
              <w:widowControl w:val="0"/>
              <w:tabs>
                <w:tab w:val="left" w:pos="148"/>
              </w:tabs>
              <w:autoSpaceDE w:val="0"/>
              <w:autoSpaceDN w:val="0"/>
              <w:rPr>
                <w:rFonts w:eastAsia="Symbola"/>
                <w:szCs w:val="28"/>
                <w:lang w:val="vi"/>
              </w:rPr>
            </w:pPr>
            <w:r>
              <w:rPr>
                <w:rFonts w:eastAsia="Symbola"/>
                <w:color w:val="231F20"/>
                <w:szCs w:val="28"/>
              </w:rPr>
              <w:t>-</w:t>
            </w:r>
            <w:r>
              <w:rPr>
                <w:rFonts w:eastAsia="Symbola"/>
                <w:color w:val="231F20"/>
                <w:szCs w:val="28"/>
                <w:lang w:val="vi"/>
              </w:rPr>
              <w:t xml:space="preserve">Viết được bài văn nghị luận về một vấn đề cần giải quyết; trình bày được giải pháp </w:t>
            </w:r>
            <w:r>
              <w:rPr>
                <w:rFonts w:eastAsia="Symbola"/>
                <w:color w:val="231F20"/>
                <w:spacing w:val="-4"/>
                <w:szCs w:val="28"/>
                <w:lang w:val="vi"/>
              </w:rPr>
              <w:t>khả</w:t>
            </w:r>
            <w:r>
              <w:rPr>
                <w:rFonts w:eastAsia="Symbola"/>
                <w:color w:val="231F20"/>
                <w:spacing w:val="-12"/>
                <w:szCs w:val="28"/>
                <w:lang w:val="vi"/>
              </w:rPr>
              <w:t xml:space="preserve"> </w:t>
            </w:r>
            <w:r>
              <w:rPr>
                <w:rFonts w:eastAsia="Symbola"/>
                <w:color w:val="231F20"/>
                <w:spacing w:val="-4"/>
                <w:szCs w:val="28"/>
                <w:lang w:val="vi"/>
              </w:rPr>
              <w:t>thi</w:t>
            </w:r>
            <w:r>
              <w:rPr>
                <w:rFonts w:eastAsia="Symbola"/>
                <w:color w:val="231F20"/>
                <w:spacing w:val="-12"/>
                <w:szCs w:val="28"/>
                <w:lang w:val="vi"/>
              </w:rPr>
              <w:t xml:space="preserve"> </w:t>
            </w:r>
            <w:r>
              <w:rPr>
                <w:rFonts w:eastAsia="Symbola"/>
                <w:color w:val="231F20"/>
                <w:spacing w:val="-4"/>
                <w:szCs w:val="28"/>
                <w:lang w:val="vi"/>
              </w:rPr>
              <w:t>và</w:t>
            </w:r>
            <w:r>
              <w:rPr>
                <w:rFonts w:eastAsia="Symbola"/>
                <w:color w:val="231F20"/>
                <w:spacing w:val="-11"/>
                <w:szCs w:val="28"/>
                <w:lang w:val="vi"/>
              </w:rPr>
              <w:t xml:space="preserve"> </w:t>
            </w:r>
            <w:r>
              <w:rPr>
                <w:rFonts w:eastAsia="Symbola"/>
                <w:color w:val="231F20"/>
                <w:spacing w:val="-4"/>
                <w:szCs w:val="28"/>
                <w:lang w:val="vi"/>
              </w:rPr>
              <w:t>có</w:t>
            </w:r>
            <w:r>
              <w:rPr>
                <w:rFonts w:eastAsia="Symbola"/>
                <w:color w:val="231F20"/>
                <w:spacing w:val="-12"/>
                <w:szCs w:val="28"/>
                <w:lang w:val="vi"/>
              </w:rPr>
              <w:t xml:space="preserve"> </w:t>
            </w:r>
            <w:r>
              <w:rPr>
                <w:rFonts w:eastAsia="Symbola"/>
                <w:color w:val="231F20"/>
                <w:spacing w:val="-4"/>
                <w:szCs w:val="28"/>
                <w:lang w:val="vi"/>
              </w:rPr>
              <w:t>sức</w:t>
            </w:r>
            <w:r>
              <w:rPr>
                <w:rFonts w:eastAsia="Symbola"/>
                <w:color w:val="231F20"/>
                <w:spacing w:val="-12"/>
                <w:szCs w:val="28"/>
                <w:lang w:val="vi"/>
              </w:rPr>
              <w:t xml:space="preserve"> </w:t>
            </w:r>
            <w:r>
              <w:rPr>
                <w:rFonts w:eastAsia="Symbola"/>
                <w:color w:val="231F20"/>
                <w:spacing w:val="-4"/>
                <w:szCs w:val="28"/>
                <w:lang w:val="vi"/>
              </w:rPr>
              <w:t>thuyết</w:t>
            </w:r>
            <w:r>
              <w:rPr>
                <w:rFonts w:eastAsia="Symbola"/>
                <w:color w:val="231F20"/>
                <w:spacing w:val="-11"/>
                <w:szCs w:val="28"/>
                <w:lang w:val="vi"/>
              </w:rPr>
              <w:t xml:space="preserve"> </w:t>
            </w:r>
            <w:r>
              <w:rPr>
                <w:rFonts w:eastAsia="Symbola"/>
                <w:color w:val="231F20"/>
                <w:spacing w:val="-4"/>
                <w:szCs w:val="28"/>
                <w:lang w:val="vi"/>
              </w:rPr>
              <w:t>phục.</w:t>
            </w:r>
          </w:p>
          <w:p w:rsidR="00CA0104" w:rsidRDefault="00EE40E8">
            <w:pPr>
              <w:widowControl w:val="0"/>
              <w:tabs>
                <w:tab w:val="left" w:pos="148"/>
              </w:tabs>
              <w:autoSpaceDE w:val="0"/>
              <w:autoSpaceDN w:val="0"/>
              <w:rPr>
                <w:rFonts w:eastAsia="Symbola"/>
                <w:szCs w:val="28"/>
              </w:rPr>
            </w:pPr>
            <w:r>
              <w:rPr>
                <w:rFonts w:eastAsia="Symbola"/>
                <w:color w:val="231F20"/>
                <w:szCs w:val="28"/>
              </w:rPr>
              <w:t>-</w:t>
            </w:r>
            <w:r>
              <w:rPr>
                <w:rFonts w:eastAsia="Symbola"/>
                <w:color w:val="231F20"/>
                <w:szCs w:val="28"/>
                <w:lang w:val="vi"/>
              </w:rPr>
              <w:t>Trình</w:t>
            </w:r>
            <w:r>
              <w:rPr>
                <w:rFonts w:eastAsia="Symbola"/>
                <w:color w:val="231F20"/>
                <w:spacing w:val="-3"/>
                <w:szCs w:val="28"/>
                <w:lang w:val="vi"/>
              </w:rPr>
              <w:t xml:space="preserve"> </w:t>
            </w:r>
            <w:r>
              <w:rPr>
                <w:rFonts w:eastAsia="Symbola"/>
                <w:color w:val="231F20"/>
                <w:szCs w:val="28"/>
                <w:lang w:val="vi"/>
              </w:rPr>
              <w:t>bày</w:t>
            </w:r>
            <w:r>
              <w:rPr>
                <w:rFonts w:eastAsia="Symbola"/>
                <w:color w:val="231F20"/>
                <w:spacing w:val="-2"/>
                <w:szCs w:val="28"/>
                <w:lang w:val="vi"/>
              </w:rPr>
              <w:t xml:space="preserve"> </w:t>
            </w:r>
            <w:r>
              <w:rPr>
                <w:rFonts w:eastAsia="Symbola"/>
                <w:color w:val="231F20"/>
                <w:szCs w:val="28"/>
                <w:lang w:val="vi"/>
              </w:rPr>
              <w:t>được</w:t>
            </w:r>
            <w:r>
              <w:rPr>
                <w:rFonts w:eastAsia="Symbola"/>
                <w:color w:val="231F20"/>
                <w:spacing w:val="-2"/>
                <w:szCs w:val="28"/>
                <w:lang w:val="vi"/>
              </w:rPr>
              <w:t xml:space="preserve"> </w:t>
            </w:r>
            <w:r>
              <w:rPr>
                <w:rFonts w:eastAsia="Symbola"/>
                <w:color w:val="231F20"/>
                <w:szCs w:val="28"/>
                <w:lang w:val="vi"/>
              </w:rPr>
              <w:t>ý</w:t>
            </w:r>
            <w:r>
              <w:rPr>
                <w:rFonts w:eastAsia="Symbola"/>
                <w:color w:val="231F20"/>
                <w:spacing w:val="-2"/>
                <w:szCs w:val="28"/>
                <w:lang w:val="vi"/>
              </w:rPr>
              <w:t xml:space="preserve"> </w:t>
            </w:r>
            <w:r>
              <w:rPr>
                <w:rFonts w:eastAsia="Symbola"/>
                <w:color w:val="231F20"/>
                <w:szCs w:val="28"/>
                <w:lang w:val="vi"/>
              </w:rPr>
              <w:t>kiến</w:t>
            </w:r>
            <w:r>
              <w:rPr>
                <w:rFonts w:eastAsia="Symbola"/>
                <w:color w:val="231F20"/>
                <w:spacing w:val="-2"/>
                <w:szCs w:val="28"/>
                <w:lang w:val="vi"/>
              </w:rPr>
              <w:t xml:space="preserve"> </w:t>
            </w:r>
            <w:r>
              <w:rPr>
                <w:rFonts w:eastAsia="Symbola"/>
                <w:color w:val="231F20"/>
                <w:szCs w:val="28"/>
                <w:lang w:val="vi"/>
              </w:rPr>
              <w:t>về</w:t>
            </w:r>
            <w:r>
              <w:rPr>
                <w:rFonts w:eastAsia="Symbola"/>
                <w:color w:val="231F20"/>
                <w:spacing w:val="-3"/>
                <w:szCs w:val="28"/>
                <w:lang w:val="vi"/>
              </w:rPr>
              <w:t xml:space="preserve"> </w:t>
            </w:r>
            <w:r>
              <w:rPr>
                <w:rFonts w:eastAsia="Symbola"/>
                <w:color w:val="231F20"/>
                <w:szCs w:val="28"/>
                <w:lang w:val="vi"/>
              </w:rPr>
              <w:t>một</w:t>
            </w:r>
            <w:r>
              <w:rPr>
                <w:rFonts w:eastAsia="Symbola"/>
                <w:color w:val="231F20"/>
                <w:spacing w:val="-2"/>
                <w:szCs w:val="28"/>
                <w:lang w:val="vi"/>
              </w:rPr>
              <w:t xml:space="preserve"> </w:t>
            </w:r>
            <w:r>
              <w:rPr>
                <w:rFonts w:eastAsia="Symbola"/>
                <w:color w:val="231F20"/>
                <w:szCs w:val="28"/>
                <w:lang w:val="vi"/>
              </w:rPr>
              <w:t>sự</w:t>
            </w:r>
            <w:r>
              <w:rPr>
                <w:rFonts w:eastAsia="Symbola"/>
                <w:color w:val="231F20"/>
                <w:spacing w:val="-2"/>
                <w:szCs w:val="28"/>
                <w:lang w:val="vi"/>
              </w:rPr>
              <w:t xml:space="preserve"> </w:t>
            </w:r>
            <w:r>
              <w:rPr>
                <w:rFonts w:eastAsia="Symbola"/>
                <w:color w:val="231F20"/>
                <w:szCs w:val="28"/>
                <w:lang w:val="vi"/>
              </w:rPr>
              <w:t>việc</w:t>
            </w:r>
            <w:r>
              <w:rPr>
                <w:rFonts w:eastAsia="Symbola"/>
                <w:color w:val="231F20"/>
                <w:spacing w:val="-2"/>
                <w:szCs w:val="28"/>
                <w:lang w:val="vi"/>
              </w:rPr>
              <w:t xml:space="preserve"> </w:t>
            </w:r>
            <w:r>
              <w:rPr>
                <w:rFonts w:eastAsia="Symbola"/>
                <w:color w:val="231F20"/>
                <w:szCs w:val="28"/>
                <w:lang w:val="vi"/>
              </w:rPr>
              <w:t>có</w:t>
            </w:r>
            <w:r>
              <w:rPr>
                <w:rFonts w:eastAsia="Symbola"/>
                <w:color w:val="231F20"/>
                <w:spacing w:val="-2"/>
                <w:szCs w:val="28"/>
                <w:lang w:val="vi"/>
              </w:rPr>
              <w:t xml:space="preserve"> </w:t>
            </w:r>
            <w:r>
              <w:rPr>
                <w:rFonts w:eastAsia="Symbola"/>
                <w:color w:val="231F20"/>
                <w:szCs w:val="28"/>
                <w:lang w:val="vi"/>
              </w:rPr>
              <w:t>tính</w:t>
            </w:r>
            <w:r>
              <w:rPr>
                <w:rFonts w:eastAsia="Symbola"/>
                <w:color w:val="231F20"/>
                <w:spacing w:val="-3"/>
                <w:szCs w:val="28"/>
                <w:lang w:val="vi"/>
              </w:rPr>
              <w:t xml:space="preserve"> </w:t>
            </w:r>
            <w:r>
              <w:rPr>
                <w:rFonts w:eastAsia="Symbola"/>
                <w:color w:val="231F20"/>
                <w:szCs w:val="28"/>
                <w:lang w:val="vi"/>
              </w:rPr>
              <w:t>thời</w:t>
            </w:r>
            <w:r>
              <w:rPr>
                <w:rFonts w:eastAsia="Symbola"/>
                <w:color w:val="231F20"/>
                <w:spacing w:val="-2"/>
                <w:szCs w:val="28"/>
                <w:lang w:val="vi"/>
              </w:rPr>
              <w:t xml:space="preserve"> </w:t>
            </w:r>
            <w:r>
              <w:rPr>
                <w:rFonts w:eastAsia="Symbola"/>
                <w:color w:val="231F20"/>
                <w:spacing w:val="-5"/>
                <w:szCs w:val="28"/>
                <w:lang w:val="vi"/>
              </w:rPr>
              <w:t>sự.</w:t>
            </w:r>
          </w:p>
          <w:p w:rsidR="00CA0104" w:rsidRDefault="00EE40E8">
            <w:pPr>
              <w:widowControl w:val="0"/>
              <w:tabs>
                <w:tab w:val="left" w:pos="148"/>
              </w:tabs>
              <w:autoSpaceDE w:val="0"/>
              <w:autoSpaceDN w:val="0"/>
              <w:ind w:right="-27"/>
              <w:rPr>
                <w:rFonts w:eastAsia="Symbola"/>
                <w:szCs w:val="28"/>
                <w:lang w:val="vi"/>
              </w:rPr>
            </w:pPr>
            <w:r>
              <w:rPr>
                <w:rFonts w:eastAsia="Symbola"/>
                <w:color w:val="231F20"/>
                <w:szCs w:val="28"/>
              </w:rPr>
              <w:t xml:space="preserve">- </w:t>
            </w:r>
            <w:r>
              <w:rPr>
                <w:rFonts w:eastAsia="Symbola"/>
                <w:color w:val="231F20"/>
                <w:szCs w:val="28"/>
                <w:lang w:val="vi"/>
              </w:rPr>
              <w:t>Biết lắng nghe và có phản hồi tích cực trong giao tiếp, thực hiện được các nhiệm vụ học</w:t>
            </w:r>
            <w:r>
              <w:rPr>
                <w:rFonts w:eastAsia="Symbola"/>
                <w:color w:val="231F20"/>
                <w:spacing w:val="-3"/>
                <w:szCs w:val="28"/>
                <w:lang w:val="vi"/>
              </w:rPr>
              <w:t xml:space="preserve"> </w:t>
            </w:r>
            <w:r>
              <w:rPr>
                <w:rFonts w:eastAsia="Symbola"/>
                <w:color w:val="231F20"/>
                <w:szCs w:val="28"/>
                <w:lang w:val="vi"/>
              </w:rPr>
              <w:t>tập</w:t>
            </w:r>
            <w:r>
              <w:rPr>
                <w:rFonts w:eastAsia="Symbola"/>
                <w:color w:val="231F20"/>
                <w:spacing w:val="-3"/>
                <w:szCs w:val="28"/>
                <w:lang w:val="vi"/>
              </w:rPr>
              <w:t xml:space="preserve"> </w:t>
            </w:r>
            <w:r>
              <w:rPr>
                <w:rFonts w:eastAsia="Symbola"/>
                <w:color w:val="231F20"/>
                <w:szCs w:val="28"/>
                <w:lang w:val="vi"/>
              </w:rPr>
              <w:t>theo</w:t>
            </w:r>
            <w:r>
              <w:rPr>
                <w:rFonts w:eastAsia="Symbola"/>
                <w:color w:val="231F20"/>
                <w:spacing w:val="-3"/>
                <w:szCs w:val="28"/>
                <w:lang w:val="vi"/>
              </w:rPr>
              <w:t xml:space="preserve"> </w:t>
            </w:r>
            <w:r>
              <w:rPr>
                <w:rFonts w:eastAsia="Symbola"/>
                <w:color w:val="231F20"/>
                <w:szCs w:val="28"/>
                <w:lang w:val="vi"/>
              </w:rPr>
              <w:t>nhóm.</w:t>
            </w:r>
          </w:p>
          <w:p w:rsidR="00CA0104" w:rsidRDefault="00EE40E8">
            <w:pPr>
              <w:tabs>
                <w:tab w:val="left" w:pos="148"/>
              </w:tabs>
              <w:spacing w:after="160" w:line="259" w:lineRule="auto"/>
              <w:rPr>
                <w:rFonts w:eastAsia="Symbola"/>
                <w:color w:val="231F20"/>
                <w:spacing w:val="-10"/>
                <w:szCs w:val="28"/>
                <w:lang w:val="vi"/>
              </w:rPr>
            </w:pPr>
            <w:r>
              <w:rPr>
                <w:rFonts w:eastAsia="Symbola"/>
                <w:color w:val="231F20"/>
                <w:szCs w:val="28"/>
              </w:rPr>
              <w:t>-</w:t>
            </w:r>
            <w:r>
              <w:rPr>
                <w:rFonts w:eastAsia="Symbola"/>
                <w:color w:val="231F20"/>
                <w:szCs w:val="28"/>
                <w:lang w:val="vi"/>
              </w:rPr>
              <w:t xml:space="preserve">Biết phân tích, tóm tắt những thông tin liên quan từ nhiều nguồn khác nhau; hình </w:t>
            </w:r>
            <w:r>
              <w:rPr>
                <w:rFonts w:eastAsia="Symbola"/>
                <w:color w:val="231F20"/>
                <w:spacing w:val="-10"/>
                <w:szCs w:val="28"/>
                <w:lang w:val="vi"/>
              </w:rPr>
              <w:t>thành</w:t>
            </w:r>
            <w:r>
              <w:rPr>
                <w:rFonts w:eastAsia="Symbola"/>
                <w:color w:val="231F20"/>
                <w:spacing w:val="-3"/>
                <w:szCs w:val="28"/>
                <w:lang w:val="vi"/>
              </w:rPr>
              <w:t xml:space="preserve"> </w:t>
            </w:r>
            <w:r>
              <w:rPr>
                <w:rFonts w:eastAsia="Symbola"/>
                <w:color w:val="231F20"/>
                <w:spacing w:val="-10"/>
                <w:szCs w:val="28"/>
                <w:lang w:val="vi"/>
              </w:rPr>
              <w:t>được</w:t>
            </w:r>
            <w:r>
              <w:rPr>
                <w:rFonts w:eastAsia="Symbola"/>
                <w:color w:val="231F20"/>
                <w:spacing w:val="-3"/>
                <w:szCs w:val="28"/>
                <w:lang w:val="vi"/>
              </w:rPr>
              <w:t xml:space="preserve"> </w:t>
            </w:r>
            <w:r>
              <w:rPr>
                <w:rFonts w:eastAsia="Symbola"/>
                <w:color w:val="231F20"/>
                <w:spacing w:val="-10"/>
                <w:szCs w:val="28"/>
                <w:lang w:val="vi"/>
              </w:rPr>
              <w:t>ý</w:t>
            </w:r>
            <w:r>
              <w:rPr>
                <w:rFonts w:eastAsia="Symbola"/>
                <w:color w:val="231F20"/>
                <w:spacing w:val="-3"/>
                <w:szCs w:val="28"/>
                <w:lang w:val="vi"/>
              </w:rPr>
              <w:t xml:space="preserve"> </w:t>
            </w:r>
            <w:r>
              <w:rPr>
                <w:rFonts w:eastAsia="Symbola"/>
                <w:color w:val="231F20"/>
                <w:spacing w:val="-10"/>
                <w:szCs w:val="28"/>
                <w:lang w:val="vi"/>
              </w:rPr>
              <w:t>tưởng</w:t>
            </w:r>
            <w:r>
              <w:rPr>
                <w:rFonts w:eastAsia="Symbola"/>
                <w:color w:val="231F20"/>
                <w:spacing w:val="-3"/>
                <w:szCs w:val="28"/>
                <w:lang w:val="vi"/>
              </w:rPr>
              <w:t xml:space="preserve"> </w:t>
            </w:r>
            <w:r>
              <w:rPr>
                <w:rFonts w:eastAsia="Symbola"/>
                <w:color w:val="231F20"/>
                <w:spacing w:val="-10"/>
                <w:szCs w:val="28"/>
                <w:lang w:val="vi"/>
              </w:rPr>
              <w:t>dựa</w:t>
            </w:r>
            <w:r>
              <w:rPr>
                <w:rFonts w:eastAsia="Symbola"/>
                <w:color w:val="231F20"/>
                <w:spacing w:val="-3"/>
                <w:szCs w:val="28"/>
                <w:lang w:val="vi"/>
              </w:rPr>
              <w:t xml:space="preserve"> </w:t>
            </w:r>
            <w:r>
              <w:rPr>
                <w:rFonts w:eastAsia="Symbola"/>
                <w:color w:val="231F20"/>
                <w:spacing w:val="-10"/>
                <w:szCs w:val="28"/>
                <w:lang w:val="vi"/>
              </w:rPr>
              <w:t>trên</w:t>
            </w:r>
            <w:r>
              <w:rPr>
                <w:rFonts w:eastAsia="Symbola"/>
                <w:color w:val="231F20"/>
                <w:spacing w:val="-3"/>
                <w:szCs w:val="28"/>
                <w:lang w:val="vi"/>
              </w:rPr>
              <w:t xml:space="preserve"> </w:t>
            </w:r>
            <w:r>
              <w:rPr>
                <w:rFonts w:eastAsia="Symbola"/>
                <w:color w:val="231F20"/>
                <w:spacing w:val="-10"/>
                <w:szCs w:val="28"/>
                <w:lang w:val="vi"/>
              </w:rPr>
              <w:t>các</w:t>
            </w:r>
            <w:r>
              <w:rPr>
                <w:rFonts w:eastAsia="Symbola"/>
                <w:color w:val="231F20"/>
                <w:spacing w:val="-3"/>
                <w:szCs w:val="28"/>
                <w:lang w:val="vi"/>
              </w:rPr>
              <w:t xml:space="preserve"> </w:t>
            </w:r>
            <w:r>
              <w:rPr>
                <w:rFonts w:eastAsia="Symbola"/>
                <w:color w:val="231F20"/>
                <w:spacing w:val="-10"/>
                <w:szCs w:val="28"/>
                <w:lang w:val="vi"/>
              </w:rPr>
              <w:t>nguồn</w:t>
            </w:r>
            <w:r>
              <w:rPr>
                <w:rFonts w:eastAsia="Symbola"/>
                <w:color w:val="231F20"/>
                <w:spacing w:val="-3"/>
                <w:szCs w:val="28"/>
                <w:lang w:val="vi"/>
              </w:rPr>
              <w:t xml:space="preserve"> </w:t>
            </w:r>
            <w:r>
              <w:rPr>
                <w:rFonts w:eastAsia="Symbola"/>
                <w:color w:val="231F20"/>
                <w:spacing w:val="-10"/>
                <w:szCs w:val="28"/>
                <w:lang w:val="vi"/>
              </w:rPr>
              <w:t>thông</w:t>
            </w:r>
            <w:r>
              <w:rPr>
                <w:rFonts w:eastAsia="Symbola"/>
                <w:color w:val="231F20"/>
                <w:spacing w:val="-3"/>
                <w:szCs w:val="28"/>
                <w:lang w:val="vi"/>
              </w:rPr>
              <w:t xml:space="preserve"> </w:t>
            </w:r>
            <w:r>
              <w:rPr>
                <w:rFonts w:eastAsia="Symbola"/>
                <w:color w:val="231F20"/>
                <w:spacing w:val="-10"/>
                <w:szCs w:val="28"/>
                <w:lang w:val="vi"/>
              </w:rPr>
              <w:t>tin</w:t>
            </w:r>
            <w:r>
              <w:rPr>
                <w:rFonts w:eastAsia="Symbola"/>
                <w:color w:val="231F20"/>
                <w:spacing w:val="-3"/>
                <w:szCs w:val="28"/>
                <w:lang w:val="vi"/>
              </w:rPr>
              <w:t xml:space="preserve"> </w:t>
            </w:r>
            <w:r>
              <w:rPr>
                <w:rFonts w:eastAsia="Symbola"/>
                <w:color w:val="231F20"/>
                <w:spacing w:val="-10"/>
                <w:szCs w:val="28"/>
                <w:lang w:val="vi"/>
              </w:rPr>
              <w:t>đã</w:t>
            </w:r>
            <w:r>
              <w:rPr>
                <w:rFonts w:eastAsia="Symbola"/>
                <w:color w:val="231F20"/>
                <w:spacing w:val="-3"/>
                <w:szCs w:val="28"/>
                <w:lang w:val="vi"/>
              </w:rPr>
              <w:t xml:space="preserve"> </w:t>
            </w:r>
            <w:r>
              <w:rPr>
                <w:rFonts w:eastAsia="Symbola"/>
                <w:color w:val="231F20"/>
                <w:spacing w:val="-10"/>
                <w:szCs w:val="28"/>
                <w:lang w:val="vi"/>
              </w:rPr>
              <w:t>cho.</w:t>
            </w:r>
          </w:p>
          <w:p w:rsidR="00CA0104" w:rsidRPr="00EE40E8" w:rsidRDefault="00EE40E8">
            <w:pPr>
              <w:widowControl w:val="0"/>
              <w:spacing w:after="0" w:line="360" w:lineRule="auto"/>
              <w:rPr>
                <w:color w:val="231F20"/>
                <w:szCs w:val="28"/>
              </w:rPr>
            </w:pPr>
            <w:r>
              <w:rPr>
                <w:color w:val="231F20"/>
                <w:szCs w:val="28"/>
              </w:rPr>
              <w:t>-Trung</w:t>
            </w:r>
            <w:r>
              <w:rPr>
                <w:color w:val="231F20"/>
                <w:spacing w:val="-3"/>
                <w:szCs w:val="28"/>
              </w:rPr>
              <w:t xml:space="preserve"> </w:t>
            </w:r>
            <w:r>
              <w:rPr>
                <w:color w:val="231F20"/>
                <w:szCs w:val="28"/>
              </w:rPr>
              <w:t>thực</w:t>
            </w:r>
            <w:r>
              <w:rPr>
                <w:color w:val="231F20"/>
                <w:spacing w:val="-3"/>
                <w:szCs w:val="28"/>
              </w:rPr>
              <w:t xml:space="preserve"> </w:t>
            </w:r>
            <w:r>
              <w:rPr>
                <w:color w:val="231F20"/>
                <w:szCs w:val="28"/>
              </w:rPr>
              <w:t>trong</w:t>
            </w:r>
            <w:r>
              <w:rPr>
                <w:color w:val="231F20"/>
                <w:spacing w:val="-3"/>
                <w:szCs w:val="28"/>
              </w:rPr>
              <w:t xml:space="preserve"> </w:t>
            </w:r>
            <w:r>
              <w:rPr>
                <w:color w:val="231F20"/>
                <w:szCs w:val="28"/>
              </w:rPr>
              <w:t>các</w:t>
            </w:r>
            <w:r>
              <w:rPr>
                <w:color w:val="231F20"/>
                <w:spacing w:val="-3"/>
                <w:szCs w:val="28"/>
              </w:rPr>
              <w:t xml:space="preserve"> </w:t>
            </w:r>
            <w:r>
              <w:rPr>
                <w:color w:val="231F20"/>
                <w:szCs w:val="28"/>
              </w:rPr>
              <w:t>mối</w:t>
            </w:r>
            <w:r>
              <w:rPr>
                <w:color w:val="231F20"/>
                <w:spacing w:val="-3"/>
                <w:szCs w:val="28"/>
              </w:rPr>
              <w:t xml:space="preserve"> </w:t>
            </w:r>
            <w:r>
              <w:rPr>
                <w:color w:val="231F20"/>
                <w:szCs w:val="28"/>
              </w:rPr>
              <w:t>quan</w:t>
            </w:r>
            <w:r>
              <w:rPr>
                <w:color w:val="231F20"/>
                <w:spacing w:val="-3"/>
                <w:szCs w:val="28"/>
              </w:rPr>
              <w:t xml:space="preserve"> </w:t>
            </w:r>
            <w:r>
              <w:rPr>
                <w:color w:val="231F20"/>
                <w:szCs w:val="28"/>
              </w:rPr>
              <w:t>hệ</w:t>
            </w:r>
            <w:r>
              <w:rPr>
                <w:color w:val="231F20"/>
                <w:spacing w:val="-3"/>
                <w:szCs w:val="28"/>
              </w:rPr>
              <w:t xml:space="preserve"> </w:t>
            </w:r>
            <w:r>
              <w:rPr>
                <w:color w:val="231F20"/>
                <w:szCs w:val="28"/>
              </w:rPr>
              <w:t>ứng</w:t>
            </w:r>
            <w:r>
              <w:rPr>
                <w:color w:val="231F20"/>
                <w:spacing w:val="-3"/>
                <w:szCs w:val="28"/>
              </w:rPr>
              <w:t xml:space="preserve"> </w:t>
            </w:r>
            <w:r>
              <w:rPr>
                <w:color w:val="231F20"/>
                <w:szCs w:val="28"/>
              </w:rPr>
              <w:t>xử;</w:t>
            </w:r>
            <w:r>
              <w:rPr>
                <w:color w:val="231F20"/>
                <w:spacing w:val="-3"/>
                <w:szCs w:val="28"/>
              </w:rPr>
              <w:t xml:space="preserve"> </w:t>
            </w:r>
            <w:r>
              <w:rPr>
                <w:color w:val="231F20"/>
                <w:szCs w:val="28"/>
              </w:rPr>
              <w:t>yêu</w:t>
            </w:r>
            <w:r>
              <w:rPr>
                <w:color w:val="231F20"/>
                <w:spacing w:val="-3"/>
                <w:szCs w:val="28"/>
              </w:rPr>
              <w:t xml:space="preserve"> </w:t>
            </w:r>
            <w:r>
              <w:rPr>
                <w:color w:val="231F20"/>
                <w:szCs w:val="28"/>
              </w:rPr>
              <w:t>quý,</w:t>
            </w:r>
            <w:r>
              <w:rPr>
                <w:color w:val="231F20"/>
                <w:spacing w:val="-3"/>
                <w:szCs w:val="28"/>
              </w:rPr>
              <w:t xml:space="preserve"> </w:t>
            </w:r>
            <w:r>
              <w:rPr>
                <w:color w:val="231F20"/>
                <w:szCs w:val="28"/>
              </w:rPr>
              <w:t>trân</w:t>
            </w:r>
            <w:r>
              <w:rPr>
                <w:color w:val="231F20"/>
                <w:spacing w:val="-3"/>
                <w:szCs w:val="28"/>
              </w:rPr>
              <w:t xml:space="preserve"> </w:t>
            </w:r>
            <w:r>
              <w:rPr>
                <w:color w:val="231F20"/>
                <w:szCs w:val="28"/>
              </w:rPr>
              <w:t>trọng</w:t>
            </w:r>
            <w:r>
              <w:rPr>
                <w:color w:val="231F20"/>
                <w:spacing w:val="-3"/>
                <w:szCs w:val="28"/>
              </w:rPr>
              <w:t xml:space="preserve"> </w:t>
            </w:r>
            <w:r>
              <w:rPr>
                <w:color w:val="231F20"/>
                <w:szCs w:val="28"/>
              </w:rPr>
              <w:t>những</w:t>
            </w:r>
            <w:r>
              <w:rPr>
                <w:color w:val="231F20"/>
                <w:spacing w:val="-3"/>
                <w:szCs w:val="28"/>
              </w:rPr>
              <w:t xml:space="preserve"> </w:t>
            </w:r>
            <w:r>
              <w:rPr>
                <w:color w:val="231F20"/>
                <w:szCs w:val="28"/>
              </w:rPr>
              <w:t>con</w:t>
            </w:r>
            <w:r>
              <w:rPr>
                <w:color w:val="231F20"/>
                <w:spacing w:val="-3"/>
                <w:szCs w:val="28"/>
              </w:rPr>
              <w:t xml:space="preserve"> </w:t>
            </w:r>
            <w:r>
              <w:rPr>
                <w:color w:val="231F20"/>
                <w:szCs w:val="28"/>
              </w:rPr>
              <w:t>người</w:t>
            </w:r>
            <w:r>
              <w:rPr>
                <w:color w:val="231F20"/>
                <w:spacing w:val="-3"/>
                <w:szCs w:val="28"/>
              </w:rPr>
              <w:t xml:space="preserve"> </w:t>
            </w:r>
            <w:r>
              <w:rPr>
                <w:color w:val="231F20"/>
                <w:szCs w:val="28"/>
              </w:rPr>
              <w:t>có phẩm</w:t>
            </w:r>
            <w:r>
              <w:rPr>
                <w:color w:val="231F20"/>
                <w:spacing w:val="-16"/>
                <w:szCs w:val="28"/>
              </w:rPr>
              <w:t xml:space="preserve"> </w:t>
            </w:r>
            <w:r>
              <w:rPr>
                <w:color w:val="231F20"/>
                <w:szCs w:val="28"/>
              </w:rPr>
              <w:t>chất</w:t>
            </w:r>
            <w:r>
              <w:rPr>
                <w:color w:val="231F20"/>
                <w:spacing w:val="-16"/>
                <w:szCs w:val="28"/>
              </w:rPr>
              <w:t xml:space="preserve"> </w:t>
            </w:r>
            <w:r>
              <w:rPr>
                <w:color w:val="231F20"/>
                <w:szCs w:val="28"/>
              </w:rPr>
              <w:t>tốt</w:t>
            </w:r>
            <w:r>
              <w:rPr>
                <w:color w:val="231F20"/>
                <w:spacing w:val="-15"/>
                <w:szCs w:val="28"/>
              </w:rPr>
              <w:t xml:space="preserve"> </w:t>
            </w:r>
            <w:r>
              <w:rPr>
                <w:color w:val="231F20"/>
                <w:szCs w:val="28"/>
              </w:rPr>
              <w:t>đẹp.</w:t>
            </w:r>
          </w:p>
        </w:tc>
      </w:tr>
      <w:tr w:rsidR="00CA0104">
        <w:trPr>
          <w:trHeight w:val="373"/>
        </w:trPr>
        <w:tc>
          <w:tcPr>
            <w:tcW w:w="359" w:type="pct"/>
            <w:vMerge/>
            <w:shd w:val="clear" w:color="auto" w:fill="auto"/>
            <w:vAlign w:val="center"/>
          </w:tcPr>
          <w:p w:rsidR="00CA0104" w:rsidRDefault="00CA0104">
            <w:pPr>
              <w:numPr>
                <w:ilvl w:val="0"/>
                <w:numId w:val="1"/>
              </w:numPr>
              <w:spacing w:after="0" w:line="360" w:lineRule="auto"/>
              <w:jc w:val="center"/>
              <w:rPr>
                <w:szCs w:val="28"/>
              </w:rPr>
            </w:pPr>
          </w:p>
        </w:tc>
        <w:tc>
          <w:tcPr>
            <w:tcW w:w="299" w:type="pct"/>
            <w:shd w:val="clear" w:color="auto" w:fill="auto"/>
            <w:vAlign w:val="center"/>
          </w:tcPr>
          <w:p w:rsidR="00CA0104" w:rsidRDefault="00EE40E8">
            <w:pPr>
              <w:spacing w:after="0" w:line="360" w:lineRule="auto"/>
              <w:rPr>
                <w:bCs/>
                <w:szCs w:val="28"/>
              </w:rPr>
            </w:pPr>
            <w:r>
              <w:rPr>
                <w:bCs/>
                <w:szCs w:val="28"/>
              </w:rPr>
              <w:t>2</w:t>
            </w:r>
          </w:p>
        </w:tc>
        <w:tc>
          <w:tcPr>
            <w:tcW w:w="1893" w:type="pct"/>
            <w:vMerge/>
            <w:shd w:val="clear" w:color="auto" w:fill="auto"/>
          </w:tcPr>
          <w:p w:rsidR="00CA0104" w:rsidRDefault="00CA0104">
            <w:pPr>
              <w:pStyle w:val="TableParagraph"/>
              <w:tabs>
                <w:tab w:val="left" w:pos="221"/>
              </w:tabs>
              <w:spacing w:line="360" w:lineRule="auto"/>
              <w:ind w:right="187"/>
              <w:jc w:val="both"/>
              <w:rPr>
                <w:color w:val="000000"/>
                <w:sz w:val="28"/>
                <w:szCs w:val="28"/>
              </w:rPr>
            </w:pPr>
          </w:p>
        </w:tc>
        <w:tc>
          <w:tcPr>
            <w:tcW w:w="299" w:type="pct"/>
            <w:vMerge/>
            <w:shd w:val="clear" w:color="auto" w:fill="auto"/>
          </w:tcPr>
          <w:p w:rsidR="00CA0104" w:rsidRDefault="00CA0104">
            <w:pPr>
              <w:widowControl w:val="0"/>
              <w:spacing w:after="0" w:line="360" w:lineRule="auto"/>
              <w:jc w:val="center"/>
              <w:rPr>
                <w:szCs w:val="28"/>
              </w:rPr>
            </w:pPr>
          </w:p>
        </w:tc>
        <w:tc>
          <w:tcPr>
            <w:tcW w:w="2147" w:type="pct"/>
            <w:vMerge/>
          </w:tcPr>
          <w:p w:rsidR="00CA0104" w:rsidRDefault="00CA0104">
            <w:pPr>
              <w:widowControl w:val="0"/>
              <w:spacing w:after="0" w:line="360" w:lineRule="auto"/>
              <w:jc w:val="center"/>
              <w:rPr>
                <w:szCs w:val="28"/>
              </w:rPr>
            </w:pPr>
          </w:p>
        </w:tc>
      </w:tr>
      <w:tr w:rsidR="00CA0104">
        <w:trPr>
          <w:trHeight w:val="373"/>
        </w:trPr>
        <w:tc>
          <w:tcPr>
            <w:tcW w:w="359" w:type="pct"/>
            <w:vMerge/>
            <w:shd w:val="clear" w:color="auto" w:fill="auto"/>
            <w:vAlign w:val="center"/>
          </w:tcPr>
          <w:p w:rsidR="00CA0104" w:rsidRDefault="00CA0104">
            <w:pPr>
              <w:numPr>
                <w:ilvl w:val="0"/>
                <w:numId w:val="1"/>
              </w:numPr>
              <w:spacing w:after="0" w:line="360" w:lineRule="auto"/>
              <w:jc w:val="center"/>
              <w:rPr>
                <w:szCs w:val="28"/>
              </w:rPr>
            </w:pPr>
          </w:p>
        </w:tc>
        <w:tc>
          <w:tcPr>
            <w:tcW w:w="299" w:type="pct"/>
            <w:shd w:val="clear" w:color="auto" w:fill="auto"/>
            <w:vAlign w:val="center"/>
          </w:tcPr>
          <w:p w:rsidR="00CA0104" w:rsidRDefault="00EE40E8">
            <w:pPr>
              <w:spacing w:after="0" w:line="360" w:lineRule="auto"/>
              <w:rPr>
                <w:bCs/>
                <w:szCs w:val="28"/>
              </w:rPr>
            </w:pPr>
            <w:r>
              <w:rPr>
                <w:bCs/>
                <w:szCs w:val="28"/>
              </w:rPr>
              <w:t>3</w:t>
            </w:r>
          </w:p>
        </w:tc>
        <w:tc>
          <w:tcPr>
            <w:tcW w:w="1893" w:type="pct"/>
            <w:vMerge/>
            <w:shd w:val="clear" w:color="auto" w:fill="auto"/>
          </w:tcPr>
          <w:p w:rsidR="00CA0104" w:rsidRDefault="00CA0104">
            <w:pPr>
              <w:pStyle w:val="TableParagraph"/>
              <w:tabs>
                <w:tab w:val="left" w:pos="221"/>
              </w:tabs>
              <w:spacing w:line="360" w:lineRule="auto"/>
              <w:ind w:right="187"/>
              <w:jc w:val="both"/>
              <w:rPr>
                <w:color w:val="000000"/>
                <w:sz w:val="28"/>
                <w:szCs w:val="28"/>
              </w:rPr>
            </w:pPr>
          </w:p>
        </w:tc>
        <w:tc>
          <w:tcPr>
            <w:tcW w:w="299" w:type="pct"/>
            <w:vMerge/>
            <w:shd w:val="clear" w:color="auto" w:fill="auto"/>
          </w:tcPr>
          <w:p w:rsidR="00CA0104" w:rsidRDefault="00CA0104">
            <w:pPr>
              <w:widowControl w:val="0"/>
              <w:spacing w:after="0" w:line="360" w:lineRule="auto"/>
              <w:jc w:val="center"/>
              <w:rPr>
                <w:szCs w:val="28"/>
              </w:rPr>
            </w:pPr>
          </w:p>
        </w:tc>
        <w:tc>
          <w:tcPr>
            <w:tcW w:w="2147" w:type="pct"/>
            <w:vMerge/>
          </w:tcPr>
          <w:p w:rsidR="00CA0104" w:rsidRDefault="00CA0104">
            <w:pPr>
              <w:widowControl w:val="0"/>
              <w:spacing w:after="0" w:line="360" w:lineRule="auto"/>
              <w:jc w:val="center"/>
              <w:rPr>
                <w:szCs w:val="28"/>
              </w:rPr>
            </w:pPr>
          </w:p>
        </w:tc>
      </w:tr>
      <w:tr w:rsidR="00CA0104">
        <w:trPr>
          <w:trHeight w:val="373"/>
        </w:trPr>
        <w:tc>
          <w:tcPr>
            <w:tcW w:w="359" w:type="pct"/>
            <w:vMerge/>
            <w:shd w:val="clear" w:color="auto" w:fill="auto"/>
            <w:vAlign w:val="center"/>
          </w:tcPr>
          <w:p w:rsidR="00CA0104" w:rsidRDefault="00CA0104">
            <w:pPr>
              <w:numPr>
                <w:ilvl w:val="0"/>
                <w:numId w:val="1"/>
              </w:numPr>
              <w:spacing w:after="0" w:line="360" w:lineRule="auto"/>
              <w:jc w:val="center"/>
              <w:rPr>
                <w:szCs w:val="28"/>
              </w:rPr>
            </w:pPr>
          </w:p>
        </w:tc>
        <w:tc>
          <w:tcPr>
            <w:tcW w:w="299" w:type="pct"/>
            <w:shd w:val="clear" w:color="auto" w:fill="auto"/>
            <w:vAlign w:val="center"/>
          </w:tcPr>
          <w:p w:rsidR="00CA0104" w:rsidRDefault="00EE40E8">
            <w:pPr>
              <w:spacing w:after="0" w:line="360" w:lineRule="auto"/>
              <w:rPr>
                <w:bCs/>
                <w:szCs w:val="28"/>
              </w:rPr>
            </w:pPr>
            <w:r>
              <w:rPr>
                <w:bCs/>
                <w:szCs w:val="28"/>
              </w:rPr>
              <w:t>4</w:t>
            </w:r>
          </w:p>
        </w:tc>
        <w:tc>
          <w:tcPr>
            <w:tcW w:w="1893" w:type="pct"/>
            <w:shd w:val="clear" w:color="auto" w:fill="auto"/>
          </w:tcPr>
          <w:p w:rsidR="00CA0104" w:rsidRDefault="00EE40E8">
            <w:pPr>
              <w:spacing w:after="0" w:line="360" w:lineRule="auto"/>
              <w:rPr>
                <w:szCs w:val="28"/>
              </w:rPr>
            </w:pPr>
            <w:r>
              <w:rPr>
                <w:szCs w:val="28"/>
              </w:rPr>
              <w:t>Thực hành tiếng Việt</w:t>
            </w:r>
          </w:p>
        </w:tc>
        <w:tc>
          <w:tcPr>
            <w:tcW w:w="299" w:type="pct"/>
            <w:vMerge/>
            <w:shd w:val="clear" w:color="auto" w:fill="auto"/>
          </w:tcPr>
          <w:p w:rsidR="00CA0104" w:rsidRDefault="00CA0104">
            <w:pPr>
              <w:widowControl w:val="0"/>
              <w:spacing w:after="0" w:line="360" w:lineRule="auto"/>
              <w:jc w:val="center"/>
              <w:rPr>
                <w:szCs w:val="28"/>
              </w:rPr>
            </w:pPr>
          </w:p>
        </w:tc>
        <w:tc>
          <w:tcPr>
            <w:tcW w:w="2147" w:type="pct"/>
            <w:vMerge/>
          </w:tcPr>
          <w:p w:rsidR="00CA0104" w:rsidRDefault="00CA0104">
            <w:pPr>
              <w:widowControl w:val="0"/>
              <w:spacing w:after="0" w:line="360" w:lineRule="auto"/>
              <w:jc w:val="center"/>
              <w:rPr>
                <w:szCs w:val="28"/>
              </w:rPr>
            </w:pPr>
          </w:p>
        </w:tc>
      </w:tr>
      <w:tr w:rsidR="00CA0104">
        <w:trPr>
          <w:trHeight w:val="373"/>
        </w:trPr>
        <w:tc>
          <w:tcPr>
            <w:tcW w:w="359" w:type="pct"/>
            <w:vMerge w:val="restart"/>
            <w:shd w:val="clear" w:color="auto" w:fill="auto"/>
            <w:vAlign w:val="center"/>
          </w:tcPr>
          <w:p w:rsidR="00CA0104" w:rsidRDefault="00CA0104">
            <w:pPr>
              <w:numPr>
                <w:ilvl w:val="0"/>
                <w:numId w:val="1"/>
              </w:numPr>
              <w:spacing w:after="0" w:line="360" w:lineRule="auto"/>
              <w:jc w:val="center"/>
              <w:rPr>
                <w:szCs w:val="28"/>
              </w:rPr>
            </w:pPr>
          </w:p>
        </w:tc>
        <w:tc>
          <w:tcPr>
            <w:tcW w:w="299" w:type="pct"/>
            <w:shd w:val="clear" w:color="auto" w:fill="auto"/>
            <w:vAlign w:val="center"/>
          </w:tcPr>
          <w:p w:rsidR="00CA0104" w:rsidRDefault="00EE40E8">
            <w:pPr>
              <w:spacing w:after="0" w:line="360" w:lineRule="auto"/>
              <w:rPr>
                <w:bCs/>
                <w:szCs w:val="28"/>
              </w:rPr>
            </w:pPr>
            <w:r>
              <w:rPr>
                <w:bCs/>
                <w:szCs w:val="28"/>
              </w:rPr>
              <w:t>5</w:t>
            </w:r>
          </w:p>
        </w:tc>
        <w:tc>
          <w:tcPr>
            <w:tcW w:w="1893" w:type="pct"/>
            <w:vMerge w:val="restart"/>
            <w:shd w:val="clear" w:color="auto" w:fill="auto"/>
          </w:tcPr>
          <w:p w:rsidR="00CA0104" w:rsidRDefault="00EE40E8">
            <w:pPr>
              <w:pStyle w:val="TableParagraph"/>
              <w:tabs>
                <w:tab w:val="left" w:pos="277"/>
              </w:tabs>
              <w:spacing w:line="360" w:lineRule="auto"/>
              <w:ind w:right="187"/>
              <w:jc w:val="both"/>
              <w:rPr>
                <w:iCs/>
                <w:color w:val="000000"/>
                <w:sz w:val="28"/>
                <w:szCs w:val="28"/>
              </w:rPr>
            </w:pPr>
            <w:r>
              <w:rPr>
                <w:color w:val="000000"/>
                <w:sz w:val="28"/>
                <w:szCs w:val="28"/>
              </w:rPr>
              <w:t xml:space="preserve">Đọc VB </w:t>
            </w:r>
            <w:r>
              <w:rPr>
                <w:i/>
                <w:color w:val="000000"/>
                <w:sz w:val="28"/>
                <w:szCs w:val="28"/>
                <w:lang w:val="vi-VN"/>
              </w:rPr>
              <w:t>Dế chọi</w:t>
            </w:r>
            <w:r>
              <w:rPr>
                <w:color w:val="000000"/>
                <w:sz w:val="28"/>
                <w:szCs w:val="28"/>
                <w:lang w:val="vi-VN"/>
              </w:rPr>
              <w:t xml:space="preserve"> (Bồ Tùng Linh)</w:t>
            </w:r>
          </w:p>
        </w:tc>
        <w:tc>
          <w:tcPr>
            <w:tcW w:w="299" w:type="pct"/>
            <w:vMerge/>
            <w:shd w:val="clear" w:color="auto" w:fill="auto"/>
          </w:tcPr>
          <w:p w:rsidR="00CA0104" w:rsidRDefault="00CA0104">
            <w:pPr>
              <w:widowControl w:val="0"/>
              <w:spacing w:after="0" w:line="360" w:lineRule="auto"/>
              <w:jc w:val="center"/>
              <w:rPr>
                <w:szCs w:val="28"/>
              </w:rPr>
            </w:pPr>
          </w:p>
        </w:tc>
        <w:tc>
          <w:tcPr>
            <w:tcW w:w="2147" w:type="pct"/>
            <w:vMerge/>
          </w:tcPr>
          <w:p w:rsidR="00CA0104" w:rsidRDefault="00CA0104">
            <w:pPr>
              <w:widowControl w:val="0"/>
              <w:spacing w:after="0" w:line="360" w:lineRule="auto"/>
              <w:jc w:val="center"/>
              <w:rPr>
                <w:szCs w:val="28"/>
              </w:rPr>
            </w:pPr>
          </w:p>
        </w:tc>
      </w:tr>
      <w:tr w:rsidR="00CA0104">
        <w:trPr>
          <w:trHeight w:val="373"/>
        </w:trPr>
        <w:tc>
          <w:tcPr>
            <w:tcW w:w="359" w:type="pct"/>
            <w:vMerge/>
            <w:shd w:val="clear" w:color="auto" w:fill="auto"/>
            <w:vAlign w:val="center"/>
          </w:tcPr>
          <w:p w:rsidR="00CA0104" w:rsidRDefault="00CA0104">
            <w:pPr>
              <w:numPr>
                <w:ilvl w:val="0"/>
                <w:numId w:val="1"/>
              </w:numPr>
              <w:spacing w:after="0" w:line="360" w:lineRule="auto"/>
              <w:jc w:val="center"/>
              <w:rPr>
                <w:szCs w:val="28"/>
              </w:rPr>
            </w:pPr>
          </w:p>
        </w:tc>
        <w:tc>
          <w:tcPr>
            <w:tcW w:w="299" w:type="pct"/>
            <w:shd w:val="clear" w:color="auto" w:fill="auto"/>
            <w:vAlign w:val="center"/>
          </w:tcPr>
          <w:p w:rsidR="00CA0104" w:rsidRDefault="00EE40E8">
            <w:pPr>
              <w:spacing w:after="0" w:line="360" w:lineRule="auto"/>
              <w:rPr>
                <w:bCs/>
                <w:szCs w:val="28"/>
              </w:rPr>
            </w:pPr>
            <w:r>
              <w:rPr>
                <w:bCs/>
                <w:szCs w:val="28"/>
              </w:rPr>
              <w:t>6</w:t>
            </w:r>
          </w:p>
        </w:tc>
        <w:tc>
          <w:tcPr>
            <w:tcW w:w="1893" w:type="pct"/>
            <w:vMerge/>
            <w:shd w:val="clear" w:color="auto" w:fill="auto"/>
          </w:tcPr>
          <w:p w:rsidR="00CA0104" w:rsidRDefault="00CA0104">
            <w:pPr>
              <w:pStyle w:val="TableParagraph"/>
              <w:tabs>
                <w:tab w:val="left" w:pos="221"/>
              </w:tabs>
              <w:spacing w:line="360" w:lineRule="auto"/>
              <w:ind w:right="187"/>
              <w:jc w:val="both"/>
              <w:rPr>
                <w:color w:val="000000"/>
                <w:sz w:val="28"/>
                <w:szCs w:val="28"/>
              </w:rPr>
            </w:pPr>
          </w:p>
        </w:tc>
        <w:tc>
          <w:tcPr>
            <w:tcW w:w="299" w:type="pct"/>
            <w:vMerge/>
            <w:shd w:val="clear" w:color="auto" w:fill="auto"/>
          </w:tcPr>
          <w:p w:rsidR="00CA0104" w:rsidRDefault="00CA0104">
            <w:pPr>
              <w:widowControl w:val="0"/>
              <w:spacing w:after="0" w:line="360" w:lineRule="auto"/>
              <w:jc w:val="center"/>
              <w:rPr>
                <w:szCs w:val="28"/>
              </w:rPr>
            </w:pPr>
          </w:p>
        </w:tc>
        <w:tc>
          <w:tcPr>
            <w:tcW w:w="2147" w:type="pct"/>
            <w:vMerge/>
          </w:tcPr>
          <w:p w:rsidR="00CA0104" w:rsidRDefault="00CA0104">
            <w:pPr>
              <w:widowControl w:val="0"/>
              <w:spacing w:after="0" w:line="360" w:lineRule="auto"/>
              <w:jc w:val="center"/>
              <w:rPr>
                <w:szCs w:val="28"/>
              </w:rPr>
            </w:pPr>
          </w:p>
        </w:tc>
      </w:tr>
      <w:tr w:rsidR="00CA0104">
        <w:trPr>
          <w:trHeight w:val="455"/>
        </w:trPr>
        <w:tc>
          <w:tcPr>
            <w:tcW w:w="359" w:type="pct"/>
            <w:vMerge/>
            <w:shd w:val="clear" w:color="auto" w:fill="auto"/>
            <w:vAlign w:val="center"/>
          </w:tcPr>
          <w:p w:rsidR="00CA0104" w:rsidRDefault="00CA0104">
            <w:pPr>
              <w:numPr>
                <w:ilvl w:val="0"/>
                <w:numId w:val="1"/>
              </w:numPr>
              <w:spacing w:after="0" w:line="360" w:lineRule="auto"/>
              <w:jc w:val="center"/>
              <w:rPr>
                <w:szCs w:val="28"/>
              </w:rPr>
            </w:pPr>
          </w:p>
        </w:tc>
        <w:tc>
          <w:tcPr>
            <w:tcW w:w="299" w:type="pct"/>
            <w:shd w:val="clear" w:color="auto" w:fill="auto"/>
            <w:vAlign w:val="center"/>
          </w:tcPr>
          <w:p w:rsidR="00CA0104" w:rsidRDefault="00EE40E8">
            <w:pPr>
              <w:spacing w:after="0" w:line="360" w:lineRule="auto"/>
              <w:rPr>
                <w:bCs/>
                <w:szCs w:val="28"/>
              </w:rPr>
            </w:pPr>
            <w:r>
              <w:rPr>
                <w:bCs/>
                <w:szCs w:val="28"/>
              </w:rPr>
              <w:t>7</w:t>
            </w:r>
          </w:p>
        </w:tc>
        <w:tc>
          <w:tcPr>
            <w:tcW w:w="1893" w:type="pct"/>
            <w:shd w:val="clear" w:color="auto" w:fill="auto"/>
          </w:tcPr>
          <w:p w:rsidR="00CA0104" w:rsidRDefault="00EE40E8">
            <w:pPr>
              <w:spacing w:after="0" w:line="360" w:lineRule="auto"/>
              <w:rPr>
                <w:szCs w:val="28"/>
              </w:rPr>
            </w:pPr>
            <w:r>
              <w:rPr>
                <w:szCs w:val="28"/>
              </w:rPr>
              <w:t>Thực hành tiếng Việt</w:t>
            </w:r>
          </w:p>
        </w:tc>
        <w:tc>
          <w:tcPr>
            <w:tcW w:w="299" w:type="pct"/>
            <w:vMerge/>
            <w:shd w:val="clear" w:color="auto" w:fill="auto"/>
          </w:tcPr>
          <w:p w:rsidR="00CA0104" w:rsidRDefault="00CA0104">
            <w:pPr>
              <w:widowControl w:val="0"/>
              <w:spacing w:after="0" w:line="360" w:lineRule="auto"/>
              <w:jc w:val="center"/>
              <w:rPr>
                <w:szCs w:val="28"/>
              </w:rPr>
            </w:pPr>
          </w:p>
        </w:tc>
        <w:tc>
          <w:tcPr>
            <w:tcW w:w="2147" w:type="pct"/>
            <w:vMerge/>
          </w:tcPr>
          <w:p w:rsidR="00CA0104" w:rsidRDefault="00CA0104">
            <w:pPr>
              <w:widowControl w:val="0"/>
              <w:spacing w:after="0" w:line="360" w:lineRule="auto"/>
              <w:jc w:val="center"/>
              <w:rPr>
                <w:szCs w:val="28"/>
              </w:rPr>
            </w:pPr>
          </w:p>
        </w:tc>
      </w:tr>
      <w:tr w:rsidR="00CA0104">
        <w:trPr>
          <w:trHeight w:val="373"/>
        </w:trPr>
        <w:tc>
          <w:tcPr>
            <w:tcW w:w="359" w:type="pct"/>
            <w:vMerge/>
            <w:shd w:val="clear" w:color="auto" w:fill="auto"/>
            <w:vAlign w:val="center"/>
          </w:tcPr>
          <w:p w:rsidR="00CA0104" w:rsidRDefault="00CA0104">
            <w:pPr>
              <w:numPr>
                <w:ilvl w:val="0"/>
                <w:numId w:val="1"/>
              </w:numPr>
              <w:spacing w:after="0" w:line="360" w:lineRule="auto"/>
              <w:jc w:val="center"/>
              <w:rPr>
                <w:szCs w:val="28"/>
              </w:rPr>
            </w:pPr>
          </w:p>
        </w:tc>
        <w:tc>
          <w:tcPr>
            <w:tcW w:w="299" w:type="pct"/>
            <w:shd w:val="clear" w:color="auto" w:fill="auto"/>
            <w:vAlign w:val="center"/>
          </w:tcPr>
          <w:p w:rsidR="00CA0104" w:rsidRDefault="00EE40E8">
            <w:pPr>
              <w:spacing w:after="0" w:line="360" w:lineRule="auto"/>
              <w:rPr>
                <w:bCs/>
                <w:szCs w:val="28"/>
              </w:rPr>
            </w:pPr>
            <w:r>
              <w:rPr>
                <w:bCs/>
                <w:szCs w:val="28"/>
              </w:rPr>
              <w:t>8</w:t>
            </w:r>
          </w:p>
        </w:tc>
        <w:tc>
          <w:tcPr>
            <w:tcW w:w="1893" w:type="pct"/>
            <w:shd w:val="clear" w:color="auto" w:fill="auto"/>
          </w:tcPr>
          <w:p w:rsidR="00CA0104" w:rsidRDefault="00EE40E8">
            <w:pPr>
              <w:pStyle w:val="TableParagraph"/>
              <w:tabs>
                <w:tab w:val="left" w:pos="196"/>
              </w:tabs>
              <w:spacing w:line="360" w:lineRule="auto"/>
              <w:ind w:right="187"/>
              <w:jc w:val="both"/>
              <w:rPr>
                <w:color w:val="000000"/>
                <w:sz w:val="28"/>
                <w:szCs w:val="28"/>
              </w:rPr>
            </w:pPr>
            <w:r>
              <w:rPr>
                <w:color w:val="000000"/>
                <w:sz w:val="28"/>
                <w:szCs w:val="28"/>
              </w:rPr>
              <w:t xml:space="preserve">Đọc VB </w:t>
            </w:r>
            <w:r>
              <w:rPr>
                <w:i/>
                <w:color w:val="000000"/>
                <w:sz w:val="28"/>
                <w:szCs w:val="28"/>
              </w:rPr>
              <w:t xml:space="preserve">Sơn Tinh </w:t>
            </w:r>
            <w:r>
              <w:rPr>
                <w:i/>
                <w:iCs/>
                <w:color w:val="000000"/>
                <w:sz w:val="28"/>
                <w:szCs w:val="28"/>
                <w:lang w:val="vi-VN"/>
              </w:rPr>
              <w:t>–</w:t>
            </w:r>
            <w:r>
              <w:rPr>
                <w:i/>
                <w:color w:val="000000"/>
                <w:sz w:val="28"/>
                <w:szCs w:val="28"/>
              </w:rPr>
              <w:t xml:space="preserve"> Thuỷ Tinh </w:t>
            </w:r>
            <w:r>
              <w:rPr>
                <w:iCs/>
                <w:color w:val="000000"/>
                <w:sz w:val="28"/>
                <w:szCs w:val="28"/>
              </w:rPr>
              <w:t>(trích, Nguyễn Nhược Pháp</w:t>
            </w:r>
            <w:r>
              <w:rPr>
                <w:color w:val="000000"/>
                <w:sz w:val="28"/>
                <w:szCs w:val="28"/>
              </w:rPr>
              <w:t>)</w:t>
            </w:r>
          </w:p>
        </w:tc>
        <w:tc>
          <w:tcPr>
            <w:tcW w:w="299" w:type="pct"/>
            <w:vMerge/>
            <w:shd w:val="clear" w:color="auto" w:fill="auto"/>
          </w:tcPr>
          <w:p w:rsidR="00CA0104" w:rsidRDefault="00CA0104">
            <w:pPr>
              <w:widowControl w:val="0"/>
              <w:spacing w:after="0" w:line="360" w:lineRule="auto"/>
              <w:jc w:val="center"/>
              <w:rPr>
                <w:szCs w:val="28"/>
              </w:rPr>
            </w:pPr>
          </w:p>
        </w:tc>
        <w:tc>
          <w:tcPr>
            <w:tcW w:w="2147" w:type="pct"/>
            <w:vMerge/>
          </w:tcPr>
          <w:p w:rsidR="00CA0104" w:rsidRDefault="00CA0104">
            <w:pPr>
              <w:widowControl w:val="0"/>
              <w:spacing w:after="0" w:line="360" w:lineRule="auto"/>
              <w:jc w:val="center"/>
              <w:rPr>
                <w:szCs w:val="28"/>
              </w:rPr>
            </w:pPr>
          </w:p>
        </w:tc>
      </w:tr>
      <w:tr w:rsidR="00CA0104">
        <w:trPr>
          <w:trHeight w:val="373"/>
        </w:trPr>
        <w:tc>
          <w:tcPr>
            <w:tcW w:w="359" w:type="pct"/>
            <w:vMerge w:val="restart"/>
            <w:shd w:val="clear" w:color="auto" w:fill="auto"/>
            <w:vAlign w:val="center"/>
          </w:tcPr>
          <w:p w:rsidR="00CA0104" w:rsidRDefault="00CA0104">
            <w:pPr>
              <w:numPr>
                <w:ilvl w:val="0"/>
                <w:numId w:val="1"/>
              </w:numPr>
              <w:spacing w:after="0" w:line="360" w:lineRule="auto"/>
              <w:jc w:val="center"/>
              <w:rPr>
                <w:szCs w:val="28"/>
              </w:rPr>
            </w:pPr>
          </w:p>
        </w:tc>
        <w:tc>
          <w:tcPr>
            <w:tcW w:w="299" w:type="pct"/>
            <w:shd w:val="clear" w:color="auto" w:fill="auto"/>
            <w:vAlign w:val="center"/>
          </w:tcPr>
          <w:p w:rsidR="00CA0104" w:rsidRDefault="00EE40E8">
            <w:pPr>
              <w:spacing w:after="0" w:line="360" w:lineRule="auto"/>
              <w:rPr>
                <w:bCs/>
                <w:szCs w:val="28"/>
              </w:rPr>
            </w:pPr>
            <w:r>
              <w:rPr>
                <w:bCs/>
                <w:szCs w:val="28"/>
              </w:rPr>
              <w:t>9</w:t>
            </w:r>
          </w:p>
        </w:tc>
        <w:tc>
          <w:tcPr>
            <w:tcW w:w="1893" w:type="pct"/>
            <w:vMerge w:val="restart"/>
            <w:shd w:val="clear" w:color="auto" w:fill="auto"/>
          </w:tcPr>
          <w:p w:rsidR="00CA0104" w:rsidRDefault="00EE40E8">
            <w:pPr>
              <w:suppressAutoHyphens/>
              <w:spacing w:after="0" w:line="360" w:lineRule="auto"/>
              <w:ind w:right="197"/>
              <w:contextualSpacing/>
              <w:rPr>
                <w:szCs w:val="28"/>
              </w:rPr>
            </w:pPr>
            <w:r>
              <w:rPr>
                <w:szCs w:val="28"/>
              </w:rPr>
              <w:t>Viết: Viết bài văn nghị luận về một vấn đề cần giải quyết (con người trong mối quan hệ với tự nhiên)</w:t>
            </w:r>
          </w:p>
        </w:tc>
        <w:tc>
          <w:tcPr>
            <w:tcW w:w="299" w:type="pct"/>
            <w:vMerge/>
            <w:shd w:val="clear" w:color="auto" w:fill="auto"/>
          </w:tcPr>
          <w:p w:rsidR="00CA0104" w:rsidRDefault="00CA0104">
            <w:pPr>
              <w:widowControl w:val="0"/>
              <w:spacing w:after="0" w:line="360" w:lineRule="auto"/>
              <w:jc w:val="center"/>
              <w:rPr>
                <w:szCs w:val="28"/>
              </w:rPr>
            </w:pPr>
          </w:p>
        </w:tc>
        <w:tc>
          <w:tcPr>
            <w:tcW w:w="2147" w:type="pct"/>
            <w:vMerge/>
          </w:tcPr>
          <w:p w:rsidR="00CA0104" w:rsidRDefault="00CA0104">
            <w:pPr>
              <w:widowControl w:val="0"/>
              <w:spacing w:after="0" w:line="360" w:lineRule="auto"/>
              <w:jc w:val="center"/>
              <w:rPr>
                <w:szCs w:val="28"/>
              </w:rPr>
            </w:pPr>
          </w:p>
        </w:tc>
      </w:tr>
      <w:tr w:rsidR="00CA0104">
        <w:trPr>
          <w:trHeight w:val="373"/>
        </w:trPr>
        <w:tc>
          <w:tcPr>
            <w:tcW w:w="359" w:type="pct"/>
            <w:vMerge/>
            <w:shd w:val="clear" w:color="auto" w:fill="auto"/>
            <w:vAlign w:val="center"/>
          </w:tcPr>
          <w:p w:rsidR="00CA0104" w:rsidRDefault="00CA0104">
            <w:pPr>
              <w:numPr>
                <w:ilvl w:val="0"/>
                <w:numId w:val="1"/>
              </w:numPr>
              <w:spacing w:after="0" w:line="360" w:lineRule="auto"/>
              <w:jc w:val="center"/>
              <w:rPr>
                <w:szCs w:val="28"/>
              </w:rPr>
            </w:pPr>
          </w:p>
        </w:tc>
        <w:tc>
          <w:tcPr>
            <w:tcW w:w="299" w:type="pct"/>
            <w:shd w:val="clear" w:color="auto" w:fill="auto"/>
            <w:vAlign w:val="center"/>
          </w:tcPr>
          <w:p w:rsidR="00CA0104" w:rsidRDefault="00EE40E8">
            <w:pPr>
              <w:spacing w:after="0" w:line="360" w:lineRule="auto"/>
              <w:rPr>
                <w:bCs/>
                <w:szCs w:val="28"/>
              </w:rPr>
            </w:pPr>
            <w:r>
              <w:rPr>
                <w:bCs/>
                <w:szCs w:val="28"/>
              </w:rPr>
              <w:t>10</w:t>
            </w:r>
          </w:p>
        </w:tc>
        <w:tc>
          <w:tcPr>
            <w:tcW w:w="1893" w:type="pct"/>
            <w:vMerge/>
            <w:shd w:val="clear" w:color="auto" w:fill="auto"/>
          </w:tcPr>
          <w:p w:rsidR="00CA0104" w:rsidRDefault="00CA0104">
            <w:pPr>
              <w:pStyle w:val="TableParagraph"/>
              <w:tabs>
                <w:tab w:val="left" w:pos="221"/>
              </w:tabs>
              <w:spacing w:line="360" w:lineRule="auto"/>
              <w:ind w:right="187"/>
              <w:jc w:val="both"/>
              <w:rPr>
                <w:color w:val="000000"/>
                <w:sz w:val="28"/>
                <w:szCs w:val="28"/>
              </w:rPr>
            </w:pPr>
          </w:p>
        </w:tc>
        <w:tc>
          <w:tcPr>
            <w:tcW w:w="299" w:type="pct"/>
            <w:vMerge/>
            <w:shd w:val="clear" w:color="auto" w:fill="auto"/>
          </w:tcPr>
          <w:p w:rsidR="00CA0104" w:rsidRDefault="00CA0104">
            <w:pPr>
              <w:widowControl w:val="0"/>
              <w:spacing w:after="0" w:line="360" w:lineRule="auto"/>
              <w:jc w:val="center"/>
              <w:rPr>
                <w:szCs w:val="28"/>
              </w:rPr>
            </w:pPr>
          </w:p>
        </w:tc>
        <w:tc>
          <w:tcPr>
            <w:tcW w:w="2147" w:type="pct"/>
            <w:vMerge/>
          </w:tcPr>
          <w:p w:rsidR="00CA0104" w:rsidRDefault="00CA0104">
            <w:pPr>
              <w:widowControl w:val="0"/>
              <w:spacing w:after="0" w:line="360" w:lineRule="auto"/>
              <w:jc w:val="center"/>
              <w:rPr>
                <w:szCs w:val="28"/>
              </w:rPr>
            </w:pPr>
          </w:p>
        </w:tc>
      </w:tr>
      <w:tr w:rsidR="00CA0104">
        <w:trPr>
          <w:trHeight w:val="373"/>
        </w:trPr>
        <w:tc>
          <w:tcPr>
            <w:tcW w:w="359" w:type="pct"/>
            <w:vMerge/>
            <w:shd w:val="clear" w:color="auto" w:fill="auto"/>
            <w:vAlign w:val="center"/>
          </w:tcPr>
          <w:p w:rsidR="00CA0104" w:rsidRDefault="00CA0104">
            <w:pPr>
              <w:numPr>
                <w:ilvl w:val="0"/>
                <w:numId w:val="1"/>
              </w:numPr>
              <w:spacing w:after="0" w:line="360" w:lineRule="auto"/>
              <w:jc w:val="center"/>
              <w:rPr>
                <w:szCs w:val="28"/>
              </w:rPr>
            </w:pPr>
          </w:p>
        </w:tc>
        <w:tc>
          <w:tcPr>
            <w:tcW w:w="299" w:type="pct"/>
            <w:shd w:val="clear" w:color="auto" w:fill="auto"/>
            <w:vAlign w:val="center"/>
          </w:tcPr>
          <w:p w:rsidR="00CA0104" w:rsidRDefault="00EE40E8">
            <w:pPr>
              <w:spacing w:after="0" w:line="360" w:lineRule="auto"/>
              <w:rPr>
                <w:bCs/>
                <w:szCs w:val="28"/>
              </w:rPr>
            </w:pPr>
            <w:r>
              <w:rPr>
                <w:bCs/>
                <w:szCs w:val="28"/>
              </w:rPr>
              <w:t>11</w:t>
            </w:r>
          </w:p>
        </w:tc>
        <w:tc>
          <w:tcPr>
            <w:tcW w:w="1893" w:type="pct"/>
            <w:vMerge/>
            <w:shd w:val="clear" w:color="auto" w:fill="auto"/>
          </w:tcPr>
          <w:p w:rsidR="00CA0104" w:rsidRDefault="00CA0104">
            <w:pPr>
              <w:pStyle w:val="TableParagraph"/>
              <w:tabs>
                <w:tab w:val="left" w:pos="221"/>
              </w:tabs>
              <w:spacing w:line="360" w:lineRule="auto"/>
              <w:ind w:right="187"/>
              <w:jc w:val="both"/>
              <w:rPr>
                <w:color w:val="000000"/>
                <w:sz w:val="28"/>
                <w:szCs w:val="28"/>
              </w:rPr>
            </w:pPr>
          </w:p>
        </w:tc>
        <w:tc>
          <w:tcPr>
            <w:tcW w:w="299" w:type="pct"/>
            <w:vMerge/>
            <w:shd w:val="clear" w:color="auto" w:fill="auto"/>
          </w:tcPr>
          <w:p w:rsidR="00CA0104" w:rsidRDefault="00CA0104">
            <w:pPr>
              <w:widowControl w:val="0"/>
              <w:spacing w:after="0" w:line="360" w:lineRule="auto"/>
              <w:jc w:val="center"/>
              <w:rPr>
                <w:szCs w:val="28"/>
              </w:rPr>
            </w:pPr>
          </w:p>
        </w:tc>
        <w:tc>
          <w:tcPr>
            <w:tcW w:w="2147" w:type="pct"/>
            <w:vMerge/>
          </w:tcPr>
          <w:p w:rsidR="00CA0104" w:rsidRDefault="00CA0104">
            <w:pPr>
              <w:widowControl w:val="0"/>
              <w:spacing w:after="0" w:line="360" w:lineRule="auto"/>
              <w:jc w:val="center"/>
              <w:rPr>
                <w:szCs w:val="28"/>
              </w:rPr>
            </w:pPr>
          </w:p>
        </w:tc>
      </w:tr>
      <w:tr w:rsidR="00CA0104">
        <w:trPr>
          <w:trHeight w:val="373"/>
        </w:trPr>
        <w:tc>
          <w:tcPr>
            <w:tcW w:w="359" w:type="pct"/>
            <w:vMerge/>
            <w:shd w:val="clear" w:color="auto" w:fill="auto"/>
            <w:vAlign w:val="center"/>
          </w:tcPr>
          <w:p w:rsidR="00CA0104" w:rsidRDefault="00CA0104">
            <w:pPr>
              <w:numPr>
                <w:ilvl w:val="0"/>
                <w:numId w:val="1"/>
              </w:numPr>
              <w:spacing w:after="0" w:line="360" w:lineRule="auto"/>
              <w:jc w:val="center"/>
              <w:rPr>
                <w:szCs w:val="28"/>
              </w:rPr>
            </w:pPr>
          </w:p>
        </w:tc>
        <w:tc>
          <w:tcPr>
            <w:tcW w:w="299" w:type="pct"/>
            <w:shd w:val="clear" w:color="auto" w:fill="auto"/>
            <w:vAlign w:val="center"/>
          </w:tcPr>
          <w:p w:rsidR="00CA0104" w:rsidRDefault="00EE40E8">
            <w:pPr>
              <w:spacing w:after="0" w:line="360" w:lineRule="auto"/>
              <w:rPr>
                <w:bCs/>
                <w:szCs w:val="28"/>
              </w:rPr>
            </w:pPr>
            <w:r>
              <w:rPr>
                <w:bCs/>
                <w:szCs w:val="28"/>
              </w:rPr>
              <w:t>12</w:t>
            </w:r>
          </w:p>
        </w:tc>
        <w:tc>
          <w:tcPr>
            <w:tcW w:w="1893" w:type="pct"/>
            <w:shd w:val="clear" w:color="auto" w:fill="auto"/>
          </w:tcPr>
          <w:p w:rsidR="00CA0104" w:rsidRDefault="00EE40E8">
            <w:pPr>
              <w:pStyle w:val="TableParagraph"/>
              <w:tabs>
                <w:tab w:val="left" w:pos="221"/>
              </w:tabs>
              <w:spacing w:line="360" w:lineRule="auto"/>
              <w:ind w:right="187"/>
              <w:jc w:val="both"/>
              <w:rPr>
                <w:color w:val="000000"/>
                <w:sz w:val="28"/>
                <w:szCs w:val="28"/>
                <w:lang w:val="vi-VN"/>
              </w:rPr>
            </w:pPr>
            <w:r>
              <w:rPr>
                <w:color w:val="000000"/>
                <w:sz w:val="28"/>
                <w:szCs w:val="28"/>
              </w:rPr>
              <w:t>Nói và nghe: Trình bày ý kiến về một sự việc có tính thời sự (con người trong mối quan hệ với tự nhiên</w:t>
            </w:r>
            <w:r>
              <w:rPr>
                <w:color w:val="000000"/>
                <w:sz w:val="28"/>
                <w:szCs w:val="28"/>
                <w:lang w:val="vi-VN"/>
              </w:rPr>
              <w:t>)</w:t>
            </w:r>
          </w:p>
        </w:tc>
        <w:tc>
          <w:tcPr>
            <w:tcW w:w="299" w:type="pct"/>
            <w:vMerge/>
            <w:shd w:val="clear" w:color="auto" w:fill="auto"/>
          </w:tcPr>
          <w:p w:rsidR="00CA0104" w:rsidRDefault="00CA0104">
            <w:pPr>
              <w:widowControl w:val="0"/>
              <w:spacing w:after="0" w:line="360" w:lineRule="auto"/>
              <w:jc w:val="center"/>
              <w:rPr>
                <w:szCs w:val="28"/>
              </w:rPr>
            </w:pPr>
          </w:p>
        </w:tc>
        <w:tc>
          <w:tcPr>
            <w:tcW w:w="2147" w:type="pct"/>
            <w:vMerge/>
          </w:tcPr>
          <w:p w:rsidR="00CA0104" w:rsidRDefault="00CA0104">
            <w:pPr>
              <w:widowControl w:val="0"/>
              <w:spacing w:after="0" w:line="360" w:lineRule="auto"/>
              <w:jc w:val="center"/>
              <w:rPr>
                <w:szCs w:val="28"/>
              </w:rPr>
            </w:pPr>
          </w:p>
        </w:tc>
      </w:tr>
      <w:tr w:rsidR="00CA0104">
        <w:trPr>
          <w:trHeight w:val="373"/>
        </w:trPr>
        <w:tc>
          <w:tcPr>
            <w:tcW w:w="5000" w:type="pct"/>
            <w:gridSpan w:val="5"/>
            <w:vAlign w:val="center"/>
          </w:tcPr>
          <w:p w:rsidR="00CA0104" w:rsidRDefault="00EE40E8">
            <w:pPr>
              <w:widowControl w:val="0"/>
              <w:spacing w:after="0" w:line="360" w:lineRule="auto"/>
              <w:jc w:val="center"/>
              <w:rPr>
                <w:color w:val="FF0000"/>
                <w:szCs w:val="28"/>
              </w:rPr>
            </w:pPr>
            <w:r>
              <w:rPr>
                <w:b/>
                <w:bCs/>
                <w:color w:val="FF0000"/>
                <w:szCs w:val="28"/>
              </w:rPr>
              <w:t>Bài 2. Những cung bậc tâm trạng</w:t>
            </w:r>
          </w:p>
        </w:tc>
      </w:tr>
      <w:tr w:rsidR="00CA0104">
        <w:trPr>
          <w:trHeight w:val="339"/>
        </w:trPr>
        <w:tc>
          <w:tcPr>
            <w:tcW w:w="359" w:type="pct"/>
            <w:vMerge w:val="restart"/>
            <w:shd w:val="clear" w:color="auto" w:fill="auto"/>
            <w:vAlign w:val="center"/>
          </w:tcPr>
          <w:p w:rsidR="00CA0104" w:rsidRDefault="00EE40E8">
            <w:pPr>
              <w:spacing w:after="0" w:line="360" w:lineRule="auto"/>
              <w:ind w:left="360"/>
              <w:jc w:val="center"/>
              <w:rPr>
                <w:szCs w:val="28"/>
              </w:rPr>
            </w:pPr>
            <w:r>
              <w:rPr>
                <w:szCs w:val="28"/>
              </w:rPr>
              <w:t>4</w:t>
            </w:r>
          </w:p>
        </w:tc>
        <w:tc>
          <w:tcPr>
            <w:tcW w:w="299" w:type="pct"/>
            <w:shd w:val="clear" w:color="auto" w:fill="auto"/>
            <w:vAlign w:val="center"/>
          </w:tcPr>
          <w:p w:rsidR="00CA0104" w:rsidRDefault="00EE40E8">
            <w:pPr>
              <w:spacing w:after="0" w:line="360" w:lineRule="auto"/>
              <w:rPr>
                <w:szCs w:val="28"/>
              </w:rPr>
            </w:pPr>
            <w:r>
              <w:rPr>
                <w:szCs w:val="28"/>
              </w:rPr>
              <w:t>13</w:t>
            </w:r>
          </w:p>
        </w:tc>
        <w:tc>
          <w:tcPr>
            <w:tcW w:w="1893" w:type="pct"/>
            <w:vMerge w:val="restart"/>
            <w:shd w:val="clear" w:color="auto" w:fill="auto"/>
          </w:tcPr>
          <w:p w:rsidR="00CA0104" w:rsidRDefault="00EE40E8">
            <w:pPr>
              <w:pStyle w:val="TableParagraph"/>
              <w:tabs>
                <w:tab w:val="left" w:pos="227"/>
              </w:tabs>
              <w:spacing w:line="360" w:lineRule="auto"/>
              <w:ind w:left="0" w:right="171"/>
              <w:jc w:val="both"/>
              <w:rPr>
                <w:color w:val="000000"/>
                <w:sz w:val="28"/>
                <w:szCs w:val="28"/>
              </w:rPr>
            </w:pPr>
            <w:r>
              <w:rPr>
                <w:color w:val="000000"/>
                <w:sz w:val="28"/>
                <w:szCs w:val="28"/>
              </w:rPr>
              <w:t xml:space="preserve">Đọc VB </w:t>
            </w:r>
            <w:r>
              <w:rPr>
                <w:i/>
                <w:color w:val="000000"/>
                <w:sz w:val="28"/>
                <w:szCs w:val="28"/>
                <w:lang w:val="vi-VN"/>
              </w:rPr>
              <w:t>Nỗi niềm chinh phụ</w:t>
            </w:r>
            <w:r>
              <w:rPr>
                <w:color w:val="000000"/>
                <w:sz w:val="28"/>
                <w:szCs w:val="28"/>
                <w:lang w:val="vi-VN"/>
              </w:rPr>
              <w:t xml:space="preserve"> (trích </w:t>
            </w:r>
            <w:r>
              <w:rPr>
                <w:i/>
                <w:iCs/>
                <w:color w:val="000000"/>
                <w:sz w:val="28"/>
                <w:szCs w:val="28"/>
                <w:lang w:val="vi-VN"/>
              </w:rPr>
              <w:t xml:space="preserve">Chinh phụ ngâm, </w:t>
            </w:r>
            <w:r>
              <w:rPr>
                <w:color w:val="000000"/>
                <w:sz w:val="28"/>
                <w:szCs w:val="28"/>
                <w:lang w:val="vi-VN"/>
              </w:rPr>
              <w:t>nguyên tác của Đặng Trần Côn, bản dịch của Đoàn Thị Điểm</w:t>
            </w:r>
            <w:r>
              <w:rPr>
                <w:color w:val="000000"/>
                <w:sz w:val="28"/>
                <w:szCs w:val="28"/>
              </w:rPr>
              <w:t>)</w:t>
            </w:r>
          </w:p>
        </w:tc>
        <w:tc>
          <w:tcPr>
            <w:tcW w:w="299" w:type="pct"/>
            <w:vMerge w:val="restart"/>
            <w:shd w:val="clear" w:color="auto" w:fill="auto"/>
          </w:tcPr>
          <w:p w:rsidR="00CA0104" w:rsidRDefault="00EE40E8">
            <w:pPr>
              <w:widowControl w:val="0"/>
              <w:spacing w:after="0" w:line="360" w:lineRule="auto"/>
              <w:jc w:val="center"/>
              <w:rPr>
                <w:szCs w:val="28"/>
              </w:rPr>
            </w:pPr>
            <w:r>
              <w:rPr>
                <w:szCs w:val="28"/>
              </w:rPr>
              <w:t>3</w:t>
            </w:r>
          </w:p>
          <w:p w:rsidR="00CA0104" w:rsidRDefault="00CA0104">
            <w:pPr>
              <w:widowControl w:val="0"/>
              <w:spacing w:after="0" w:line="360" w:lineRule="auto"/>
              <w:jc w:val="center"/>
              <w:rPr>
                <w:szCs w:val="28"/>
              </w:rPr>
            </w:pPr>
          </w:p>
          <w:p w:rsidR="00CA0104" w:rsidRDefault="00CA0104">
            <w:pPr>
              <w:widowControl w:val="0"/>
              <w:spacing w:after="0" w:line="360" w:lineRule="auto"/>
              <w:jc w:val="center"/>
              <w:rPr>
                <w:szCs w:val="28"/>
              </w:rPr>
            </w:pPr>
          </w:p>
          <w:p w:rsidR="00CA0104" w:rsidRDefault="00EE40E8">
            <w:pPr>
              <w:widowControl w:val="0"/>
              <w:spacing w:after="0" w:line="360" w:lineRule="auto"/>
              <w:jc w:val="center"/>
              <w:rPr>
                <w:szCs w:val="28"/>
              </w:rPr>
            </w:pPr>
            <w:r>
              <w:rPr>
                <w:szCs w:val="28"/>
              </w:rPr>
              <w:t>1</w:t>
            </w:r>
          </w:p>
          <w:p w:rsidR="00CA0104" w:rsidRDefault="00CA0104">
            <w:pPr>
              <w:widowControl w:val="0"/>
              <w:spacing w:after="0" w:line="360" w:lineRule="auto"/>
              <w:jc w:val="center"/>
              <w:rPr>
                <w:szCs w:val="28"/>
              </w:rPr>
            </w:pPr>
          </w:p>
          <w:p w:rsidR="00CA0104" w:rsidRDefault="00EE40E8">
            <w:pPr>
              <w:widowControl w:val="0"/>
              <w:spacing w:after="0" w:line="360" w:lineRule="auto"/>
              <w:jc w:val="center"/>
              <w:rPr>
                <w:szCs w:val="28"/>
              </w:rPr>
            </w:pPr>
            <w:r>
              <w:rPr>
                <w:szCs w:val="28"/>
              </w:rPr>
              <w:t>2</w:t>
            </w:r>
          </w:p>
          <w:p w:rsidR="00CA0104" w:rsidRDefault="00EE40E8">
            <w:pPr>
              <w:widowControl w:val="0"/>
              <w:spacing w:after="0" w:line="360" w:lineRule="auto"/>
              <w:jc w:val="center"/>
              <w:rPr>
                <w:szCs w:val="28"/>
              </w:rPr>
            </w:pPr>
            <w:r>
              <w:rPr>
                <w:szCs w:val="28"/>
              </w:rPr>
              <w:t>1</w:t>
            </w:r>
          </w:p>
          <w:p w:rsidR="00CA0104" w:rsidRDefault="00CA0104">
            <w:pPr>
              <w:widowControl w:val="0"/>
              <w:spacing w:after="0" w:line="360" w:lineRule="auto"/>
              <w:jc w:val="center"/>
              <w:rPr>
                <w:szCs w:val="28"/>
              </w:rPr>
            </w:pPr>
          </w:p>
          <w:p w:rsidR="00CA0104" w:rsidRDefault="00EE40E8">
            <w:pPr>
              <w:widowControl w:val="0"/>
              <w:spacing w:after="0" w:line="360" w:lineRule="auto"/>
              <w:jc w:val="center"/>
              <w:rPr>
                <w:szCs w:val="28"/>
              </w:rPr>
            </w:pPr>
            <w:r>
              <w:rPr>
                <w:szCs w:val="28"/>
              </w:rPr>
              <w:t>1</w:t>
            </w:r>
          </w:p>
          <w:p w:rsidR="00CA0104" w:rsidRDefault="00CA0104">
            <w:pPr>
              <w:widowControl w:val="0"/>
              <w:spacing w:after="0" w:line="360" w:lineRule="auto"/>
              <w:jc w:val="center"/>
              <w:rPr>
                <w:szCs w:val="28"/>
              </w:rPr>
            </w:pPr>
          </w:p>
          <w:p w:rsidR="00CA0104" w:rsidRDefault="00EE40E8">
            <w:pPr>
              <w:widowControl w:val="0"/>
              <w:spacing w:after="0" w:line="360" w:lineRule="auto"/>
              <w:jc w:val="center"/>
              <w:rPr>
                <w:szCs w:val="28"/>
              </w:rPr>
            </w:pPr>
            <w:r>
              <w:rPr>
                <w:szCs w:val="28"/>
              </w:rPr>
              <w:t>3</w:t>
            </w:r>
          </w:p>
          <w:p w:rsidR="00CA0104" w:rsidRDefault="00CA0104">
            <w:pPr>
              <w:widowControl w:val="0"/>
              <w:spacing w:after="0" w:line="360" w:lineRule="auto"/>
              <w:jc w:val="center"/>
              <w:rPr>
                <w:szCs w:val="28"/>
              </w:rPr>
            </w:pPr>
          </w:p>
          <w:p w:rsidR="00CA0104" w:rsidRDefault="00CA0104">
            <w:pPr>
              <w:widowControl w:val="0"/>
              <w:spacing w:after="0" w:line="360" w:lineRule="auto"/>
              <w:jc w:val="center"/>
              <w:rPr>
                <w:szCs w:val="28"/>
              </w:rPr>
            </w:pPr>
          </w:p>
          <w:p w:rsidR="00CA0104" w:rsidRDefault="00EE40E8">
            <w:pPr>
              <w:widowControl w:val="0"/>
              <w:spacing w:after="0" w:line="360" w:lineRule="auto"/>
              <w:jc w:val="center"/>
              <w:rPr>
                <w:szCs w:val="28"/>
              </w:rPr>
            </w:pPr>
            <w:r>
              <w:rPr>
                <w:szCs w:val="28"/>
              </w:rPr>
              <w:t>1</w:t>
            </w:r>
          </w:p>
        </w:tc>
        <w:tc>
          <w:tcPr>
            <w:tcW w:w="2147" w:type="pct"/>
            <w:vMerge w:val="restart"/>
          </w:tcPr>
          <w:p w:rsidR="00CA0104" w:rsidRDefault="00EE40E8">
            <w:pPr>
              <w:pStyle w:val="ListParagraph"/>
              <w:widowControl w:val="0"/>
              <w:tabs>
                <w:tab w:val="left" w:pos="1489"/>
              </w:tabs>
              <w:autoSpaceDE w:val="0"/>
              <w:autoSpaceDN w:val="0"/>
              <w:spacing w:after="0"/>
              <w:ind w:left="0" w:right="333"/>
              <w:jc w:val="both"/>
              <w:rPr>
                <w:color w:val="FF0000"/>
                <w:szCs w:val="28"/>
                <w:lang w:val="vi-VN"/>
              </w:rPr>
            </w:pPr>
            <w:r>
              <w:rPr>
                <w:color w:val="FF0000"/>
                <w:szCs w:val="28"/>
                <w:lang w:val="vi-VN"/>
              </w:rPr>
              <w:lastRenderedPageBreak/>
              <w:t>* Lồng ghép nội dung giáo dục QP-AN: giúp HS hiểu được hậu quả của chiến tranh phi nghĩa gây bao đau thương, mất mát, chia lìa và giá trị của hòa bình trong cuộc sống của mỗi người, mỗi gia đình, dân tộc.</w:t>
            </w:r>
          </w:p>
          <w:p w:rsidR="00CA0104" w:rsidRDefault="00EE40E8">
            <w:pPr>
              <w:pStyle w:val="ListParagraph"/>
              <w:widowControl w:val="0"/>
              <w:tabs>
                <w:tab w:val="left" w:pos="1489"/>
              </w:tabs>
              <w:autoSpaceDE w:val="0"/>
              <w:autoSpaceDN w:val="0"/>
              <w:spacing w:after="0"/>
              <w:ind w:left="0" w:right="333"/>
              <w:jc w:val="both"/>
              <w:rPr>
                <w:szCs w:val="28"/>
              </w:rPr>
            </w:pPr>
            <w:r>
              <w:rPr>
                <w:color w:val="231F20"/>
                <w:szCs w:val="28"/>
              </w:rPr>
              <w:t>-Nhận</w:t>
            </w:r>
            <w:r>
              <w:rPr>
                <w:color w:val="231F20"/>
                <w:spacing w:val="-3"/>
                <w:szCs w:val="28"/>
              </w:rPr>
              <w:t xml:space="preserve"> </w:t>
            </w:r>
            <w:r>
              <w:rPr>
                <w:color w:val="231F20"/>
                <w:szCs w:val="28"/>
              </w:rPr>
              <w:t>biết</w:t>
            </w:r>
            <w:r>
              <w:rPr>
                <w:color w:val="231F20"/>
                <w:spacing w:val="-3"/>
                <w:szCs w:val="28"/>
              </w:rPr>
              <w:t xml:space="preserve"> </w:t>
            </w:r>
            <w:r>
              <w:rPr>
                <w:color w:val="231F20"/>
                <w:szCs w:val="28"/>
              </w:rPr>
              <w:t>và</w:t>
            </w:r>
            <w:r>
              <w:rPr>
                <w:color w:val="231F20"/>
                <w:spacing w:val="-3"/>
                <w:szCs w:val="28"/>
              </w:rPr>
              <w:t xml:space="preserve"> </w:t>
            </w:r>
            <w:r>
              <w:rPr>
                <w:color w:val="231F20"/>
                <w:szCs w:val="28"/>
              </w:rPr>
              <w:t>phân</w:t>
            </w:r>
            <w:r>
              <w:rPr>
                <w:color w:val="231F20"/>
                <w:spacing w:val="-3"/>
                <w:szCs w:val="28"/>
              </w:rPr>
              <w:t xml:space="preserve"> </w:t>
            </w:r>
            <w:r>
              <w:rPr>
                <w:color w:val="231F20"/>
                <w:szCs w:val="28"/>
              </w:rPr>
              <w:t>tích</w:t>
            </w:r>
            <w:r>
              <w:rPr>
                <w:color w:val="231F20"/>
                <w:spacing w:val="-3"/>
                <w:szCs w:val="28"/>
              </w:rPr>
              <w:t xml:space="preserve"> </w:t>
            </w:r>
            <w:r>
              <w:rPr>
                <w:color w:val="231F20"/>
                <w:szCs w:val="28"/>
              </w:rPr>
              <w:t>được</w:t>
            </w:r>
            <w:r>
              <w:rPr>
                <w:color w:val="231F20"/>
                <w:spacing w:val="-3"/>
                <w:szCs w:val="28"/>
              </w:rPr>
              <w:t xml:space="preserve"> </w:t>
            </w:r>
            <w:r>
              <w:rPr>
                <w:color w:val="231F20"/>
                <w:szCs w:val="28"/>
              </w:rPr>
              <w:t>một</w:t>
            </w:r>
            <w:r>
              <w:rPr>
                <w:color w:val="231F20"/>
                <w:spacing w:val="-3"/>
                <w:szCs w:val="28"/>
              </w:rPr>
              <w:t xml:space="preserve"> </w:t>
            </w:r>
            <w:r>
              <w:rPr>
                <w:color w:val="231F20"/>
                <w:szCs w:val="28"/>
              </w:rPr>
              <w:t>số</w:t>
            </w:r>
            <w:r>
              <w:rPr>
                <w:color w:val="231F20"/>
                <w:spacing w:val="-3"/>
                <w:szCs w:val="28"/>
              </w:rPr>
              <w:t xml:space="preserve"> </w:t>
            </w:r>
            <w:r>
              <w:rPr>
                <w:color w:val="231F20"/>
                <w:szCs w:val="28"/>
              </w:rPr>
              <w:t>yếu</w:t>
            </w:r>
            <w:r>
              <w:rPr>
                <w:color w:val="231F20"/>
                <w:spacing w:val="-3"/>
                <w:szCs w:val="28"/>
              </w:rPr>
              <w:t xml:space="preserve"> </w:t>
            </w:r>
            <w:r>
              <w:rPr>
                <w:color w:val="231F20"/>
                <w:szCs w:val="28"/>
              </w:rPr>
              <w:t>tố</w:t>
            </w:r>
            <w:r>
              <w:rPr>
                <w:color w:val="231F20"/>
                <w:spacing w:val="-3"/>
                <w:szCs w:val="28"/>
              </w:rPr>
              <w:t xml:space="preserve"> </w:t>
            </w:r>
            <w:r>
              <w:rPr>
                <w:color w:val="231F20"/>
                <w:szCs w:val="28"/>
              </w:rPr>
              <w:t>về</w:t>
            </w:r>
            <w:r>
              <w:rPr>
                <w:color w:val="231F20"/>
                <w:spacing w:val="-3"/>
                <w:szCs w:val="28"/>
              </w:rPr>
              <w:t xml:space="preserve"> </w:t>
            </w:r>
            <w:r>
              <w:rPr>
                <w:color w:val="231F20"/>
                <w:szCs w:val="28"/>
              </w:rPr>
              <w:t>thi</w:t>
            </w:r>
            <w:r>
              <w:rPr>
                <w:color w:val="231F20"/>
                <w:spacing w:val="-3"/>
                <w:szCs w:val="28"/>
              </w:rPr>
              <w:t xml:space="preserve"> </w:t>
            </w:r>
            <w:r>
              <w:rPr>
                <w:color w:val="231F20"/>
                <w:szCs w:val="28"/>
              </w:rPr>
              <w:t>luật</w:t>
            </w:r>
            <w:r>
              <w:rPr>
                <w:color w:val="231F20"/>
                <w:spacing w:val="-3"/>
                <w:szCs w:val="28"/>
              </w:rPr>
              <w:t xml:space="preserve"> </w:t>
            </w:r>
            <w:r>
              <w:rPr>
                <w:color w:val="231F20"/>
                <w:szCs w:val="28"/>
              </w:rPr>
              <w:t>của</w:t>
            </w:r>
            <w:r>
              <w:rPr>
                <w:color w:val="231F20"/>
                <w:spacing w:val="-3"/>
                <w:szCs w:val="28"/>
              </w:rPr>
              <w:t xml:space="preserve"> </w:t>
            </w:r>
            <w:r>
              <w:rPr>
                <w:color w:val="231F20"/>
                <w:szCs w:val="28"/>
              </w:rPr>
              <w:t>thơ</w:t>
            </w:r>
            <w:r>
              <w:rPr>
                <w:color w:val="231F20"/>
                <w:spacing w:val="-3"/>
                <w:szCs w:val="28"/>
              </w:rPr>
              <w:t xml:space="preserve"> </w:t>
            </w:r>
            <w:r>
              <w:rPr>
                <w:color w:val="231F20"/>
                <w:szCs w:val="28"/>
              </w:rPr>
              <w:t>song</w:t>
            </w:r>
            <w:r>
              <w:rPr>
                <w:color w:val="231F20"/>
                <w:spacing w:val="-3"/>
                <w:szCs w:val="28"/>
              </w:rPr>
              <w:t xml:space="preserve"> </w:t>
            </w:r>
            <w:r>
              <w:rPr>
                <w:color w:val="231F20"/>
                <w:szCs w:val="28"/>
              </w:rPr>
              <w:t>thất</w:t>
            </w:r>
            <w:r>
              <w:rPr>
                <w:color w:val="231F20"/>
                <w:spacing w:val="-3"/>
                <w:szCs w:val="28"/>
              </w:rPr>
              <w:t xml:space="preserve"> </w:t>
            </w:r>
            <w:r>
              <w:rPr>
                <w:color w:val="231F20"/>
                <w:szCs w:val="28"/>
              </w:rPr>
              <w:t>lục</w:t>
            </w:r>
            <w:r>
              <w:rPr>
                <w:color w:val="231F20"/>
                <w:spacing w:val="-3"/>
                <w:szCs w:val="28"/>
              </w:rPr>
              <w:t xml:space="preserve"> </w:t>
            </w:r>
            <w:r>
              <w:rPr>
                <w:color w:val="231F20"/>
                <w:szCs w:val="28"/>
              </w:rPr>
              <w:t>bát</w:t>
            </w:r>
            <w:r>
              <w:rPr>
                <w:color w:val="231F20"/>
                <w:spacing w:val="-3"/>
                <w:szCs w:val="28"/>
              </w:rPr>
              <w:t xml:space="preserve"> </w:t>
            </w:r>
            <w:r>
              <w:rPr>
                <w:color w:val="231F20"/>
                <w:szCs w:val="28"/>
              </w:rPr>
              <w:t xml:space="preserve">như: </w:t>
            </w:r>
            <w:r>
              <w:rPr>
                <w:color w:val="231F20"/>
                <w:spacing w:val="-8"/>
                <w:szCs w:val="28"/>
              </w:rPr>
              <w:t>vần, nhịp, số</w:t>
            </w:r>
            <w:r>
              <w:rPr>
                <w:color w:val="231F20"/>
                <w:spacing w:val="-7"/>
                <w:szCs w:val="28"/>
              </w:rPr>
              <w:t xml:space="preserve"> </w:t>
            </w:r>
            <w:r>
              <w:rPr>
                <w:color w:val="231F20"/>
                <w:spacing w:val="-8"/>
                <w:szCs w:val="28"/>
              </w:rPr>
              <w:t>chữ, số dòng</w:t>
            </w:r>
            <w:r>
              <w:rPr>
                <w:color w:val="231F20"/>
                <w:spacing w:val="-7"/>
                <w:szCs w:val="28"/>
              </w:rPr>
              <w:t xml:space="preserve"> </w:t>
            </w:r>
            <w:r>
              <w:rPr>
                <w:color w:val="231F20"/>
                <w:spacing w:val="-8"/>
                <w:szCs w:val="28"/>
              </w:rPr>
              <w:t>trong một</w:t>
            </w:r>
            <w:r>
              <w:rPr>
                <w:color w:val="231F20"/>
                <w:spacing w:val="-7"/>
                <w:szCs w:val="28"/>
              </w:rPr>
              <w:t xml:space="preserve"> </w:t>
            </w:r>
            <w:r>
              <w:rPr>
                <w:color w:val="231F20"/>
                <w:spacing w:val="-8"/>
                <w:szCs w:val="28"/>
              </w:rPr>
              <w:t>khổ thơ; sự</w:t>
            </w:r>
            <w:r>
              <w:rPr>
                <w:color w:val="231F20"/>
                <w:spacing w:val="-7"/>
                <w:szCs w:val="28"/>
              </w:rPr>
              <w:t xml:space="preserve"> </w:t>
            </w:r>
            <w:r>
              <w:rPr>
                <w:color w:val="231F20"/>
                <w:spacing w:val="-8"/>
                <w:szCs w:val="28"/>
              </w:rPr>
              <w:t>khác biệt so</w:t>
            </w:r>
            <w:r>
              <w:rPr>
                <w:color w:val="231F20"/>
                <w:spacing w:val="-7"/>
                <w:szCs w:val="28"/>
              </w:rPr>
              <w:t xml:space="preserve"> </w:t>
            </w:r>
            <w:r>
              <w:rPr>
                <w:color w:val="231F20"/>
                <w:spacing w:val="-8"/>
                <w:szCs w:val="28"/>
              </w:rPr>
              <w:t>với thơ</w:t>
            </w:r>
            <w:r>
              <w:rPr>
                <w:color w:val="231F20"/>
                <w:spacing w:val="-7"/>
                <w:szCs w:val="28"/>
              </w:rPr>
              <w:t xml:space="preserve"> </w:t>
            </w:r>
            <w:r>
              <w:rPr>
                <w:color w:val="231F20"/>
                <w:spacing w:val="-8"/>
                <w:szCs w:val="28"/>
              </w:rPr>
              <w:t>lục bát.</w:t>
            </w:r>
          </w:p>
          <w:p w:rsidR="00CA0104" w:rsidRDefault="00EE40E8">
            <w:pPr>
              <w:pStyle w:val="ListParagraph"/>
              <w:widowControl w:val="0"/>
              <w:tabs>
                <w:tab w:val="left" w:pos="1498"/>
              </w:tabs>
              <w:autoSpaceDE w:val="0"/>
              <w:autoSpaceDN w:val="0"/>
              <w:spacing w:after="0"/>
              <w:ind w:left="0" w:right="50"/>
              <w:jc w:val="both"/>
              <w:rPr>
                <w:szCs w:val="28"/>
              </w:rPr>
            </w:pPr>
            <w:r>
              <w:rPr>
                <w:color w:val="231F20"/>
                <w:szCs w:val="28"/>
              </w:rPr>
              <w:t>-Nhận biết và phân tích được tình cảm, cảm xúc, cảm hứng chủ đạo của người viết thể</w:t>
            </w:r>
            <w:r>
              <w:rPr>
                <w:color w:val="231F20"/>
                <w:spacing w:val="-4"/>
                <w:szCs w:val="28"/>
              </w:rPr>
              <w:t xml:space="preserve"> </w:t>
            </w:r>
            <w:r>
              <w:rPr>
                <w:color w:val="231F20"/>
                <w:szCs w:val="28"/>
              </w:rPr>
              <w:t>hiện</w:t>
            </w:r>
            <w:r>
              <w:rPr>
                <w:color w:val="231F20"/>
                <w:spacing w:val="-4"/>
                <w:szCs w:val="28"/>
              </w:rPr>
              <w:t xml:space="preserve"> </w:t>
            </w:r>
            <w:r>
              <w:rPr>
                <w:color w:val="231F20"/>
                <w:szCs w:val="28"/>
              </w:rPr>
              <w:t>qua</w:t>
            </w:r>
            <w:r>
              <w:rPr>
                <w:color w:val="231F20"/>
                <w:spacing w:val="-4"/>
                <w:szCs w:val="28"/>
              </w:rPr>
              <w:t xml:space="preserve"> </w:t>
            </w:r>
            <w:r>
              <w:rPr>
                <w:color w:val="231F20"/>
                <w:szCs w:val="28"/>
              </w:rPr>
              <w:t>VB.</w:t>
            </w:r>
          </w:p>
          <w:p w:rsidR="00CA0104" w:rsidRDefault="00EE40E8">
            <w:pPr>
              <w:pStyle w:val="ListParagraph"/>
              <w:widowControl w:val="0"/>
              <w:tabs>
                <w:tab w:val="left" w:pos="1480"/>
              </w:tabs>
              <w:autoSpaceDE w:val="0"/>
              <w:autoSpaceDN w:val="0"/>
              <w:spacing w:after="0"/>
              <w:ind w:left="0"/>
              <w:jc w:val="both"/>
              <w:rPr>
                <w:szCs w:val="28"/>
              </w:rPr>
            </w:pPr>
            <w:r>
              <w:rPr>
                <w:color w:val="231F20"/>
                <w:spacing w:val="-2"/>
                <w:szCs w:val="28"/>
              </w:rPr>
              <w:t>-Nhận</w:t>
            </w:r>
            <w:r>
              <w:rPr>
                <w:color w:val="231F20"/>
                <w:spacing w:val="-9"/>
                <w:szCs w:val="28"/>
              </w:rPr>
              <w:t xml:space="preserve"> </w:t>
            </w:r>
            <w:r>
              <w:rPr>
                <w:color w:val="231F20"/>
                <w:spacing w:val="-2"/>
                <w:szCs w:val="28"/>
              </w:rPr>
              <w:t>biết</w:t>
            </w:r>
            <w:r>
              <w:rPr>
                <w:color w:val="231F20"/>
                <w:spacing w:val="-9"/>
                <w:szCs w:val="28"/>
              </w:rPr>
              <w:t xml:space="preserve"> </w:t>
            </w:r>
            <w:r>
              <w:rPr>
                <w:color w:val="231F20"/>
                <w:spacing w:val="-2"/>
                <w:szCs w:val="28"/>
              </w:rPr>
              <w:t>và</w:t>
            </w:r>
            <w:r>
              <w:rPr>
                <w:color w:val="231F20"/>
                <w:spacing w:val="-8"/>
                <w:szCs w:val="28"/>
              </w:rPr>
              <w:t xml:space="preserve"> </w:t>
            </w:r>
            <w:r>
              <w:rPr>
                <w:color w:val="231F20"/>
                <w:spacing w:val="-2"/>
                <w:szCs w:val="28"/>
              </w:rPr>
              <w:t>phân</w:t>
            </w:r>
            <w:r>
              <w:rPr>
                <w:color w:val="231F20"/>
                <w:spacing w:val="-9"/>
                <w:szCs w:val="28"/>
              </w:rPr>
              <w:t xml:space="preserve"> </w:t>
            </w:r>
            <w:r>
              <w:rPr>
                <w:color w:val="231F20"/>
                <w:spacing w:val="-2"/>
                <w:szCs w:val="28"/>
              </w:rPr>
              <w:t>tích</w:t>
            </w:r>
            <w:r>
              <w:rPr>
                <w:color w:val="231F20"/>
                <w:spacing w:val="-8"/>
                <w:szCs w:val="28"/>
              </w:rPr>
              <w:t xml:space="preserve"> </w:t>
            </w:r>
            <w:r>
              <w:rPr>
                <w:color w:val="231F20"/>
                <w:spacing w:val="-2"/>
                <w:szCs w:val="28"/>
              </w:rPr>
              <w:t>được</w:t>
            </w:r>
            <w:r>
              <w:rPr>
                <w:color w:val="231F20"/>
                <w:spacing w:val="-9"/>
                <w:szCs w:val="28"/>
              </w:rPr>
              <w:t xml:space="preserve"> </w:t>
            </w:r>
            <w:r>
              <w:rPr>
                <w:color w:val="231F20"/>
                <w:spacing w:val="-2"/>
                <w:szCs w:val="28"/>
              </w:rPr>
              <w:t>mối</w:t>
            </w:r>
            <w:r>
              <w:rPr>
                <w:color w:val="231F20"/>
                <w:spacing w:val="-8"/>
                <w:szCs w:val="28"/>
              </w:rPr>
              <w:t xml:space="preserve"> </w:t>
            </w:r>
            <w:r>
              <w:rPr>
                <w:color w:val="231F20"/>
                <w:spacing w:val="-2"/>
                <w:szCs w:val="28"/>
              </w:rPr>
              <w:t>quan</w:t>
            </w:r>
            <w:r>
              <w:rPr>
                <w:color w:val="231F20"/>
                <w:spacing w:val="-9"/>
                <w:szCs w:val="28"/>
              </w:rPr>
              <w:t xml:space="preserve"> </w:t>
            </w:r>
            <w:r>
              <w:rPr>
                <w:color w:val="231F20"/>
                <w:spacing w:val="-2"/>
                <w:szCs w:val="28"/>
              </w:rPr>
              <w:t>hệ</w:t>
            </w:r>
            <w:r>
              <w:rPr>
                <w:color w:val="231F20"/>
                <w:spacing w:val="-8"/>
                <w:szCs w:val="28"/>
              </w:rPr>
              <w:t xml:space="preserve"> </w:t>
            </w:r>
            <w:r>
              <w:rPr>
                <w:color w:val="231F20"/>
                <w:spacing w:val="-2"/>
                <w:szCs w:val="28"/>
              </w:rPr>
              <w:t>giữa</w:t>
            </w:r>
            <w:r>
              <w:rPr>
                <w:color w:val="231F20"/>
                <w:spacing w:val="-9"/>
                <w:szCs w:val="28"/>
              </w:rPr>
              <w:t xml:space="preserve"> </w:t>
            </w:r>
            <w:r>
              <w:rPr>
                <w:color w:val="231F20"/>
                <w:spacing w:val="-2"/>
                <w:szCs w:val="28"/>
              </w:rPr>
              <w:t>nội</w:t>
            </w:r>
            <w:r>
              <w:rPr>
                <w:color w:val="231F20"/>
                <w:spacing w:val="-8"/>
                <w:szCs w:val="28"/>
              </w:rPr>
              <w:t xml:space="preserve"> </w:t>
            </w:r>
            <w:r>
              <w:rPr>
                <w:color w:val="231F20"/>
                <w:spacing w:val="-2"/>
                <w:szCs w:val="28"/>
              </w:rPr>
              <w:lastRenderedPageBreak/>
              <w:t>dung</w:t>
            </w:r>
            <w:r>
              <w:rPr>
                <w:color w:val="231F20"/>
                <w:spacing w:val="-9"/>
                <w:szCs w:val="28"/>
              </w:rPr>
              <w:t xml:space="preserve"> </w:t>
            </w:r>
            <w:r>
              <w:rPr>
                <w:color w:val="231F20"/>
                <w:spacing w:val="-2"/>
                <w:szCs w:val="28"/>
              </w:rPr>
              <w:t>và</w:t>
            </w:r>
            <w:r>
              <w:rPr>
                <w:color w:val="231F20"/>
                <w:spacing w:val="-8"/>
                <w:szCs w:val="28"/>
              </w:rPr>
              <w:t xml:space="preserve"> </w:t>
            </w:r>
            <w:r>
              <w:rPr>
                <w:color w:val="231F20"/>
                <w:spacing w:val="-2"/>
                <w:szCs w:val="28"/>
              </w:rPr>
              <w:t>hình</w:t>
            </w:r>
            <w:r>
              <w:rPr>
                <w:color w:val="231F20"/>
                <w:spacing w:val="-9"/>
                <w:szCs w:val="28"/>
              </w:rPr>
              <w:t xml:space="preserve"> </w:t>
            </w:r>
            <w:r>
              <w:rPr>
                <w:color w:val="231F20"/>
                <w:spacing w:val="-2"/>
                <w:szCs w:val="28"/>
              </w:rPr>
              <w:t>thức</w:t>
            </w:r>
            <w:r>
              <w:rPr>
                <w:color w:val="231F20"/>
                <w:spacing w:val="-8"/>
                <w:szCs w:val="28"/>
              </w:rPr>
              <w:t xml:space="preserve"> </w:t>
            </w:r>
            <w:r>
              <w:rPr>
                <w:color w:val="231F20"/>
                <w:spacing w:val="-2"/>
                <w:szCs w:val="28"/>
              </w:rPr>
              <w:t>của</w:t>
            </w:r>
            <w:r>
              <w:rPr>
                <w:color w:val="231F20"/>
                <w:spacing w:val="-9"/>
                <w:szCs w:val="28"/>
              </w:rPr>
              <w:t xml:space="preserve"> </w:t>
            </w:r>
            <w:r>
              <w:rPr>
                <w:color w:val="231F20"/>
                <w:spacing w:val="-2"/>
                <w:szCs w:val="28"/>
              </w:rPr>
              <w:t>VB</w:t>
            </w:r>
            <w:r>
              <w:rPr>
                <w:color w:val="231F20"/>
                <w:spacing w:val="-8"/>
                <w:szCs w:val="28"/>
              </w:rPr>
              <w:t xml:space="preserve"> </w:t>
            </w:r>
            <w:r>
              <w:rPr>
                <w:color w:val="231F20"/>
                <w:spacing w:val="-2"/>
                <w:szCs w:val="28"/>
              </w:rPr>
              <w:t>văn</w:t>
            </w:r>
            <w:r>
              <w:rPr>
                <w:color w:val="231F20"/>
                <w:spacing w:val="-9"/>
                <w:szCs w:val="28"/>
              </w:rPr>
              <w:t xml:space="preserve"> </w:t>
            </w:r>
            <w:r>
              <w:rPr>
                <w:color w:val="231F20"/>
                <w:spacing w:val="-4"/>
                <w:szCs w:val="28"/>
              </w:rPr>
              <w:t>học.</w:t>
            </w:r>
          </w:p>
          <w:p w:rsidR="00CA0104" w:rsidRDefault="00EE40E8">
            <w:pPr>
              <w:pStyle w:val="ListParagraph"/>
              <w:widowControl w:val="0"/>
              <w:tabs>
                <w:tab w:val="left" w:pos="1490"/>
              </w:tabs>
              <w:autoSpaceDE w:val="0"/>
              <w:autoSpaceDN w:val="0"/>
              <w:spacing w:after="0"/>
              <w:ind w:left="0" w:right="-92"/>
              <w:jc w:val="both"/>
              <w:rPr>
                <w:szCs w:val="28"/>
              </w:rPr>
            </w:pPr>
            <w:r>
              <w:rPr>
                <w:color w:val="231F20"/>
                <w:szCs w:val="28"/>
              </w:rPr>
              <w:t>-Nhận biết và phân tích được tác dụng của các biện pháp tu từ: chơi chữ, điệp thanh và điệp vần.</w:t>
            </w:r>
          </w:p>
          <w:p w:rsidR="00CA0104" w:rsidRDefault="00EE40E8">
            <w:pPr>
              <w:pStyle w:val="ListParagraph"/>
              <w:widowControl w:val="0"/>
              <w:tabs>
                <w:tab w:val="left" w:pos="1489"/>
              </w:tabs>
              <w:autoSpaceDE w:val="0"/>
              <w:autoSpaceDN w:val="0"/>
              <w:spacing w:after="0"/>
              <w:ind w:left="0"/>
              <w:jc w:val="both"/>
              <w:rPr>
                <w:szCs w:val="28"/>
              </w:rPr>
            </w:pPr>
            <w:r>
              <w:rPr>
                <w:color w:val="231F20"/>
                <w:szCs w:val="28"/>
              </w:rPr>
              <w:t>-Viết</w:t>
            </w:r>
            <w:r>
              <w:rPr>
                <w:color w:val="231F20"/>
                <w:spacing w:val="-4"/>
                <w:szCs w:val="28"/>
              </w:rPr>
              <w:t xml:space="preserve"> </w:t>
            </w:r>
            <w:r>
              <w:rPr>
                <w:color w:val="231F20"/>
                <w:szCs w:val="28"/>
              </w:rPr>
              <w:t>được</w:t>
            </w:r>
            <w:r>
              <w:rPr>
                <w:color w:val="231F20"/>
                <w:spacing w:val="-4"/>
                <w:szCs w:val="28"/>
              </w:rPr>
              <w:t xml:space="preserve"> </w:t>
            </w:r>
            <w:r>
              <w:rPr>
                <w:color w:val="231F20"/>
                <w:szCs w:val="28"/>
              </w:rPr>
              <w:t>VB</w:t>
            </w:r>
            <w:r>
              <w:rPr>
                <w:color w:val="231F20"/>
                <w:spacing w:val="-4"/>
                <w:szCs w:val="28"/>
              </w:rPr>
              <w:t xml:space="preserve"> </w:t>
            </w:r>
            <w:r>
              <w:rPr>
                <w:color w:val="231F20"/>
                <w:szCs w:val="28"/>
              </w:rPr>
              <w:t>nghị</w:t>
            </w:r>
            <w:r>
              <w:rPr>
                <w:color w:val="231F20"/>
                <w:spacing w:val="-4"/>
                <w:szCs w:val="28"/>
              </w:rPr>
              <w:t xml:space="preserve"> </w:t>
            </w:r>
            <w:r>
              <w:rPr>
                <w:color w:val="231F20"/>
                <w:szCs w:val="28"/>
              </w:rPr>
              <w:t>luận</w:t>
            </w:r>
            <w:r>
              <w:rPr>
                <w:color w:val="231F20"/>
                <w:spacing w:val="-4"/>
                <w:szCs w:val="28"/>
              </w:rPr>
              <w:t xml:space="preserve"> </w:t>
            </w:r>
            <w:r>
              <w:rPr>
                <w:color w:val="231F20"/>
                <w:szCs w:val="28"/>
              </w:rPr>
              <w:t>phân</w:t>
            </w:r>
            <w:r>
              <w:rPr>
                <w:color w:val="231F20"/>
                <w:spacing w:val="-4"/>
                <w:szCs w:val="28"/>
              </w:rPr>
              <w:t xml:space="preserve"> </w:t>
            </w:r>
            <w:r>
              <w:rPr>
                <w:color w:val="231F20"/>
                <w:szCs w:val="28"/>
              </w:rPr>
              <w:t>tích</w:t>
            </w:r>
            <w:r>
              <w:rPr>
                <w:color w:val="231F20"/>
                <w:spacing w:val="-4"/>
                <w:szCs w:val="28"/>
              </w:rPr>
              <w:t xml:space="preserve"> </w:t>
            </w:r>
            <w:r>
              <w:rPr>
                <w:color w:val="231F20"/>
                <w:szCs w:val="28"/>
              </w:rPr>
              <w:t>một</w:t>
            </w:r>
            <w:r>
              <w:rPr>
                <w:color w:val="231F20"/>
                <w:spacing w:val="-4"/>
                <w:szCs w:val="28"/>
              </w:rPr>
              <w:t xml:space="preserve"> </w:t>
            </w:r>
            <w:r>
              <w:rPr>
                <w:color w:val="231F20"/>
                <w:szCs w:val="28"/>
              </w:rPr>
              <w:t>tác</w:t>
            </w:r>
            <w:r>
              <w:rPr>
                <w:color w:val="231F20"/>
                <w:spacing w:val="-4"/>
                <w:szCs w:val="28"/>
              </w:rPr>
              <w:t xml:space="preserve"> </w:t>
            </w:r>
            <w:r>
              <w:rPr>
                <w:color w:val="231F20"/>
                <w:szCs w:val="28"/>
              </w:rPr>
              <w:t>phẩm</w:t>
            </w:r>
            <w:r>
              <w:rPr>
                <w:color w:val="231F20"/>
                <w:spacing w:val="-4"/>
                <w:szCs w:val="28"/>
              </w:rPr>
              <w:t xml:space="preserve"> </w:t>
            </w:r>
            <w:r>
              <w:rPr>
                <w:color w:val="231F20"/>
                <w:szCs w:val="28"/>
              </w:rPr>
              <w:t>văn</w:t>
            </w:r>
            <w:r>
              <w:rPr>
                <w:color w:val="231F20"/>
                <w:spacing w:val="-4"/>
                <w:szCs w:val="28"/>
              </w:rPr>
              <w:t xml:space="preserve"> </w:t>
            </w:r>
            <w:r>
              <w:rPr>
                <w:color w:val="231F20"/>
                <w:szCs w:val="28"/>
              </w:rPr>
              <w:t>học:</w:t>
            </w:r>
            <w:r>
              <w:rPr>
                <w:color w:val="231F20"/>
                <w:spacing w:val="-4"/>
                <w:szCs w:val="28"/>
              </w:rPr>
              <w:t xml:space="preserve"> </w:t>
            </w:r>
            <w:r>
              <w:rPr>
                <w:color w:val="231F20"/>
                <w:szCs w:val="28"/>
              </w:rPr>
              <w:t>phân</w:t>
            </w:r>
            <w:r>
              <w:rPr>
                <w:color w:val="231F20"/>
                <w:spacing w:val="-4"/>
                <w:szCs w:val="28"/>
              </w:rPr>
              <w:t xml:space="preserve"> </w:t>
            </w:r>
            <w:r>
              <w:rPr>
                <w:color w:val="231F20"/>
                <w:szCs w:val="28"/>
              </w:rPr>
              <w:t>tích</w:t>
            </w:r>
            <w:r>
              <w:rPr>
                <w:color w:val="231F20"/>
                <w:spacing w:val="-4"/>
                <w:szCs w:val="28"/>
              </w:rPr>
              <w:t xml:space="preserve"> </w:t>
            </w:r>
            <w:r>
              <w:rPr>
                <w:color w:val="231F20"/>
                <w:szCs w:val="28"/>
              </w:rPr>
              <w:t>nội</w:t>
            </w:r>
            <w:r>
              <w:rPr>
                <w:color w:val="231F20"/>
                <w:spacing w:val="-4"/>
                <w:szCs w:val="28"/>
              </w:rPr>
              <w:t xml:space="preserve"> </w:t>
            </w:r>
            <w:r>
              <w:rPr>
                <w:color w:val="231F20"/>
                <w:szCs w:val="28"/>
              </w:rPr>
              <w:t>dung</w:t>
            </w:r>
            <w:r>
              <w:rPr>
                <w:color w:val="231F20"/>
                <w:spacing w:val="-4"/>
                <w:szCs w:val="28"/>
              </w:rPr>
              <w:t xml:space="preserve"> </w:t>
            </w:r>
            <w:r>
              <w:rPr>
                <w:color w:val="231F20"/>
                <w:szCs w:val="28"/>
              </w:rPr>
              <w:t>chủ</w:t>
            </w:r>
            <w:r>
              <w:rPr>
                <w:color w:val="231F20"/>
                <w:spacing w:val="-4"/>
                <w:szCs w:val="28"/>
              </w:rPr>
              <w:t xml:space="preserve"> </w:t>
            </w:r>
            <w:r>
              <w:rPr>
                <w:color w:val="231F20"/>
                <w:szCs w:val="28"/>
              </w:rPr>
              <w:t>đề, những</w:t>
            </w:r>
            <w:r>
              <w:rPr>
                <w:color w:val="231F20"/>
                <w:spacing w:val="-2"/>
                <w:szCs w:val="28"/>
              </w:rPr>
              <w:t xml:space="preserve"> </w:t>
            </w:r>
            <w:r>
              <w:rPr>
                <w:color w:val="231F20"/>
                <w:szCs w:val="28"/>
              </w:rPr>
              <w:t>nét</w:t>
            </w:r>
            <w:r>
              <w:rPr>
                <w:color w:val="231F20"/>
                <w:spacing w:val="-2"/>
                <w:szCs w:val="28"/>
              </w:rPr>
              <w:t xml:space="preserve"> </w:t>
            </w:r>
            <w:r>
              <w:rPr>
                <w:color w:val="231F20"/>
                <w:szCs w:val="28"/>
              </w:rPr>
              <w:t>đặc</w:t>
            </w:r>
            <w:r>
              <w:rPr>
                <w:color w:val="231F20"/>
                <w:spacing w:val="-2"/>
                <w:szCs w:val="28"/>
              </w:rPr>
              <w:t xml:space="preserve"> </w:t>
            </w:r>
            <w:r>
              <w:rPr>
                <w:color w:val="231F20"/>
                <w:szCs w:val="28"/>
              </w:rPr>
              <w:t>sắc</w:t>
            </w:r>
            <w:r>
              <w:rPr>
                <w:color w:val="231F20"/>
                <w:spacing w:val="-2"/>
                <w:szCs w:val="28"/>
              </w:rPr>
              <w:t xml:space="preserve"> </w:t>
            </w:r>
            <w:r>
              <w:rPr>
                <w:color w:val="231F20"/>
                <w:szCs w:val="28"/>
              </w:rPr>
              <w:t>về</w:t>
            </w:r>
            <w:r>
              <w:rPr>
                <w:color w:val="231F20"/>
                <w:spacing w:val="-2"/>
                <w:szCs w:val="28"/>
              </w:rPr>
              <w:t xml:space="preserve"> </w:t>
            </w:r>
            <w:r>
              <w:rPr>
                <w:color w:val="231F20"/>
                <w:szCs w:val="28"/>
              </w:rPr>
              <w:t>hình</w:t>
            </w:r>
            <w:r>
              <w:rPr>
                <w:color w:val="231F20"/>
                <w:spacing w:val="-2"/>
                <w:szCs w:val="28"/>
              </w:rPr>
              <w:t xml:space="preserve"> </w:t>
            </w:r>
            <w:r>
              <w:rPr>
                <w:color w:val="231F20"/>
                <w:szCs w:val="28"/>
              </w:rPr>
              <w:t>thức</w:t>
            </w:r>
            <w:r>
              <w:rPr>
                <w:color w:val="231F20"/>
                <w:spacing w:val="-2"/>
                <w:szCs w:val="28"/>
              </w:rPr>
              <w:t xml:space="preserve"> </w:t>
            </w:r>
            <w:r>
              <w:rPr>
                <w:color w:val="231F20"/>
                <w:szCs w:val="28"/>
              </w:rPr>
              <w:t>nghệ</w:t>
            </w:r>
            <w:r>
              <w:rPr>
                <w:color w:val="231F20"/>
                <w:spacing w:val="-2"/>
                <w:szCs w:val="28"/>
              </w:rPr>
              <w:t xml:space="preserve"> </w:t>
            </w:r>
            <w:r>
              <w:rPr>
                <w:color w:val="231F20"/>
                <w:szCs w:val="28"/>
              </w:rPr>
              <w:t>thuật</w:t>
            </w:r>
            <w:r>
              <w:rPr>
                <w:color w:val="231F20"/>
                <w:spacing w:val="-2"/>
                <w:szCs w:val="28"/>
              </w:rPr>
              <w:t xml:space="preserve"> </w:t>
            </w:r>
            <w:r>
              <w:rPr>
                <w:color w:val="231F20"/>
                <w:szCs w:val="28"/>
              </w:rPr>
              <w:t>của</w:t>
            </w:r>
            <w:r>
              <w:rPr>
                <w:color w:val="231F20"/>
                <w:spacing w:val="-2"/>
                <w:szCs w:val="28"/>
              </w:rPr>
              <w:t xml:space="preserve"> </w:t>
            </w:r>
            <w:r>
              <w:rPr>
                <w:color w:val="231F20"/>
                <w:szCs w:val="28"/>
              </w:rPr>
              <w:t>tác</w:t>
            </w:r>
            <w:r>
              <w:rPr>
                <w:color w:val="231F20"/>
                <w:spacing w:val="-2"/>
                <w:szCs w:val="28"/>
              </w:rPr>
              <w:t xml:space="preserve"> </w:t>
            </w:r>
            <w:r>
              <w:rPr>
                <w:color w:val="231F20"/>
                <w:szCs w:val="28"/>
              </w:rPr>
              <w:t>phẩm</w:t>
            </w:r>
            <w:r>
              <w:rPr>
                <w:color w:val="231F20"/>
                <w:spacing w:val="-2"/>
                <w:szCs w:val="28"/>
              </w:rPr>
              <w:t xml:space="preserve"> </w:t>
            </w:r>
            <w:r>
              <w:rPr>
                <w:color w:val="231F20"/>
                <w:szCs w:val="28"/>
              </w:rPr>
              <w:t>và</w:t>
            </w:r>
            <w:r>
              <w:rPr>
                <w:color w:val="231F20"/>
                <w:spacing w:val="-2"/>
                <w:szCs w:val="28"/>
              </w:rPr>
              <w:t xml:space="preserve"> </w:t>
            </w:r>
            <w:r>
              <w:rPr>
                <w:color w:val="231F20"/>
                <w:szCs w:val="28"/>
              </w:rPr>
              <w:t>hiệu</w:t>
            </w:r>
            <w:r>
              <w:rPr>
                <w:color w:val="231F20"/>
                <w:spacing w:val="-2"/>
                <w:szCs w:val="28"/>
              </w:rPr>
              <w:t xml:space="preserve"> </w:t>
            </w:r>
            <w:r>
              <w:rPr>
                <w:color w:val="231F20"/>
                <w:szCs w:val="28"/>
              </w:rPr>
              <w:t>quả</w:t>
            </w:r>
            <w:r>
              <w:rPr>
                <w:color w:val="231F20"/>
                <w:spacing w:val="-2"/>
                <w:szCs w:val="28"/>
              </w:rPr>
              <w:t xml:space="preserve"> </w:t>
            </w:r>
            <w:r>
              <w:rPr>
                <w:color w:val="231F20"/>
                <w:szCs w:val="28"/>
              </w:rPr>
              <w:t>thẩm</w:t>
            </w:r>
            <w:r>
              <w:rPr>
                <w:color w:val="231F20"/>
                <w:spacing w:val="-2"/>
                <w:szCs w:val="28"/>
              </w:rPr>
              <w:t xml:space="preserve"> </w:t>
            </w:r>
            <w:r>
              <w:rPr>
                <w:color w:val="231F20"/>
                <w:szCs w:val="28"/>
              </w:rPr>
              <w:t>mĩ</w:t>
            </w:r>
            <w:r>
              <w:rPr>
                <w:color w:val="231F20"/>
                <w:spacing w:val="-2"/>
                <w:szCs w:val="28"/>
              </w:rPr>
              <w:t xml:space="preserve"> </w:t>
            </w:r>
            <w:r>
              <w:rPr>
                <w:color w:val="231F20"/>
                <w:szCs w:val="28"/>
              </w:rPr>
              <w:t>của</w:t>
            </w:r>
            <w:r>
              <w:rPr>
                <w:color w:val="231F20"/>
                <w:spacing w:val="-2"/>
                <w:szCs w:val="28"/>
              </w:rPr>
              <w:t xml:space="preserve"> </w:t>
            </w:r>
            <w:r>
              <w:rPr>
                <w:color w:val="231F20"/>
                <w:szCs w:val="28"/>
              </w:rPr>
              <w:t>nó.</w:t>
            </w:r>
          </w:p>
          <w:p w:rsidR="00CA0104" w:rsidRDefault="00EE40E8">
            <w:pPr>
              <w:pStyle w:val="ListParagraph"/>
              <w:widowControl w:val="0"/>
              <w:tabs>
                <w:tab w:val="left" w:pos="1489"/>
              </w:tabs>
              <w:autoSpaceDE w:val="0"/>
              <w:autoSpaceDN w:val="0"/>
              <w:spacing w:after="0"/>
              <w:ind w:left="0" w:right="-92"/>
              <w:jc w:val="both"/>
              <w:rPr>
                <w:szCs w:val="28"/>
              </w:rPr>
            </w:pPr>
            <w:r>
              <w:rPr>
                <w:color w:val="231F20"/>
                <w:szCs w:val="28"/>
              </w:rPr>
              <w:t>-Biết</w:t>
            </w:r>
            <w:r>
              <w:rPr>
                <w:color w:val="231F20"/>
                <w:spacing w:val="-3"/>
                <w:szCs w:val="28"/>
              </w:rPr>
              <w:t xml:space="preserve"> </w:t>
            </w:r>
            <w:r>
              <w:rPr>
                <w:color w:val="231F20"/>
                <w:szCs w:val="28"/>
              </w:rPr>
              <w:t>thảo</w:t>
            </w:r>
            <w:r>
              <w:rPr>
                <w:color w:val="231F20"/>
                <w:spacing w:val="-3"/>
                <w:szCs w:val="28"/>
              </w:rPr>
              <w:t xml:space="preserve"> </w:t>
            </w:r>
            <w:r>
              <w:rPr>
                <w:color w:val="231F20"/>
                <w:szCs w:val="28"/>
              </w:rPr>
              <w:t>luận</w:t>
            </w:r>
            <w:r>
              <w:rPr>
                <w:color w:val="231F20"/>
                <w:spacing w:val="-3"/>
                <w:szCs w:val="28"/>
              </w:rPr>
              <w:t xml:space="preserve"> </w:t>
            </w:r>
            <w:r>
              <w:rPr>
                <w:color w:val="231F20"/>
                <w:szCs w:val="28"/>
              </w:rPr>
              <w:t>về</w:t>
            </w:r>
            <w:r>
              <w:rPr>
                <w:color w:val="231F20"/>
                <w:spacing w:val="-3"/>
                <w:szCs w:val="28"/>
              </w:rPr>
              <w:t xml:space="preserve"> </w:t>
            </w:r>
            <w:r>
              <w:rPr>
                <w:color w:val="231F20"/>
                <w:szCs w:val="28"/>
              </w:rPr>
              <w:t>một</w:t>
            </w:r>
            <w:r>
              <w:rPr>
                <w:color w:val="231F20"/>
                <w:spacing w:val="-3"/>
                <w:szCs w:val="28"/>
              </w:rPr>
              <w:t xml:space="preserve"> </w:t>
            </w:r>
            <w:r>
              <w:rPr>
                <w:color w:val="231F20"/>
                <w:szCs w:val="28"/>
              </w:rPr>
              <w:t>vấn</w:t>
            </w:r>
            <w:r>
              <w:rPr>
                <w:color w:val="231F20"/>
                <w:spacing w:val="-3"/>
                <w:szCs w:val="28"/>
              </w:rPr>
              <w:t xml:space="preserve"> </w:t>
            </w:r>
            <w:r>
              <w:rPr>
                <w:color w:val="231F20"/>
                <w:szCs w:val="28"/>
              </w:rPr>
              <w:t>đề</w:t>
            </w:r>
            <w:r>
              <w:rPr>
                <w:color w:val="231F20"/>
                <w:spacing w:val="-3"/>
                <w:szCs w:val="28"/>
              </w:rPr>
              <w:t xml:space="preserve"> </w:t>
            </w:r>
            <w:r>
              <w:rPr>
                <w:color w:val="231F20"/>
                <w:szCs w:val="28"/>
              </w:rPr>
              <w:t>đáng</w:t>
            </w:r>
            <w:r>
              <w:rPr>
                <w:color w:val="231F20"/>
                <w:spacing w:val="-2"/>
                <w:szCs w:val="28"/>
              </w:rPr>
              <w:t xml:space="preserve"> </w:t>
            </w:r>
            <w:r>
              <w:rPr>
                <w:color w:val="231F20"/>
                <w:szCs w:val="28"/>
              </w:rPr>
              <w:t>quan</w:t>
            </w:r>
            <w:r>
              <w:rPr>
                <w:color w:val="231F20"/>
                <w:spacing w:val="-3"/>
                <w:szCs w:val="28"/>
              </w:rPr>
              <w:t xml:space="preserve"> </w:t>
            </w:r>
            <w:r>
              <w:rPr>
                <w:color w:val="231F20"/>
                <w:szCs w:val="28"/>
              </w:rPr>
              <w:t>tâm</w:t>
            </w:r>
            <w:r>
              <w:rPr>
                <w:color w:val="231F20"/>
                <w:spacing w:val="-3"/>
                <w:szCs w:val="28"/>
              </w:rPr>
              <w:t xml:space="preserve"> </w:t>
            </w:r>
            <w:r>
              <w:rPr>
                <w:color w:val="231F20"/>
                <w:szCs w:val="28"/>
              </w:rPr>
              <w:t>trong</w:t>
            </w:r>
            <w:r>
              <w:rPr>
                <w:color w:val="231F20"/>
                <w:spacing w:val="-3"/>
                <w:szCs w:val="28"/>
              </w:rPr>
              <w:t xml:space="preserve"> </w:t>
            </w:r>
            <w:r>
              <w:rPr>
                <w:color w:val="231F20"/>
                <w:szCs w:val="28"/>
              </w:rPr>
              <w:t>đời</w:t>
            </w:r>
            <w:r>
              <w:rPr>
                <w:color w:val="231F20"/>
                <w:spacing w:val="-3"/>
                <w:szCs w:val="28"/>
              </w:rPr>
              <w:t xml:space="preserve"> </w:t>
            </w:r>
            <w:r>
              <w:rPr>
                <w:color w:val="231F20"/>
                <w:szCs w:val="28"/>
              </w:rPr>
              <w:t>sống</w:t>
            </w:r>
            <w:r>
              <w:rPr>
                <w:color w:val="231F20"/>
                <w:spacing w:val="-3"/>
                <w:szCs w:val="28"/>
              </w:rPr>
              <w:t xml:space="preserve"> </w:t>
            </w:r>
            <w:r>
              <w:rPr>
                <w:color w:val="231F20"/>
                <w:szCs w:val="28"/>
              </w:rPr>
              <w:t>phù</w:t>
            </w:r>
            <w:r>
              <w:rPr>
                <w:color w:val="231F20"/>
                <w:spacing w:val="-3"/>
                <w:szCs w:val="28"/>
              </w:rPr>
              <w:t xml:space="preserve"> </w:t>
            </w:r>
            <w:r>
              <w:rPr>
                <w:color w:val="231F20"/>
                <w:szCs w:val="28"/>
              </w:rPr>
              <w:t>hợp</w:t>
            </w:r>
            <w:r>
              <w:rPr>
                <w:color w:val="231F20"/>
                <w:spacing w:val="-2"/>
                <w:szCs w:val="28"/>
              </w:rPr>
              <w:t xml:space="preserve"> </w:t>
            </w:r>
            <w:r>
              <w:rPr>
                <w:color w:val="231F20"/>
                <w:szCs w:val="28"/>
              </w:rPr>
              <w:t>với</w:t>
            </w:r>
            <w:r>
              <w:rPr>
                <w:color w:val="231F20"/>
                <w:spacing w:val="-3"/>
                <w:szCs w:val="28"/>
              </w:rPr>
              <w:t xml:space="preserve"> </w:t>
            </w:r>
            <w:r>
              <w:rPr>
                <w:color w:val="231F20"/>
                <w:szCs w:val="28"/>
              </w:rPr>
              <w:t>lứa</w:t>
            </w:r>
            <w:r>
              <w:rPr>
                <w:color w:val="231F20"/>
                <w:spacing w:val="-3"/>
                <w:szCs w:val="28"/>
              </w:rPr>
              <w:t xml:space="preserve"> </w:t>
            </w:r>
            <w:r>
              <w:rPr>
                <w:color w:val="231F20"/>
                <w:spacing w:val="-2"/>
                <w:szCs w:val="28"/>
              </w:rPr>
              <w:t>tuổi.</w:t>
            </w:r>
          </w:p>
          <w:p w:rsidR="00CA0104" w:rsidRDefault="00EE40E8">
            <w:pPr>
              <w:pStyle w:val="ListParagraph"/>
              <w:widowControl w:val="0"/>
              <w:tabs>
                <w:tab w:val="left" w:pos="1489"/>
              </w:tabs>
              <w:autoSpaceDE w:val="0"/>
              <w:autoSpaceDN w:val="0"/>
              <w:spacing w:after="0"/>
              <w:ind w:left="0"/>
              <w:jc w:val="both"/>
              <w:rPr>
                <w:szCs w:val="28"/>
              </w:rPr>
            </w:pPr>
            <w:r>
              <w:rPr>
                <w:color w:val="231F20"/>
                <w:spacing w:val="-4"/>
                <w:szCs w:val="28"/>
              </w:rPr>
              <w:t>-Năng</w:t>
            </w:r>
            <w:r>
              <w:rPr>
                <w:color w:val="231F20"/>
                <w:spacing w:val="-9"/>
                <w:szCs w:val="28"/>
              </w:rPr>
              <w:t xml:space="preserve"> </w:t>
            </w:r>
            <w:r>
              <w:rPr>
                <w:color w:val="231F20"/>
                <w:spacing w:val="-4"/>
                <w:szCs w:val="28"/>
              </w:rPr>
              <w:t>lực</w:t>
            </w:r>
            <w:r>
              <w:rPr>
                <w:color w:val="231F20"/>
                <w:spacing w:val="-9"/>
                <w:szCs w:val="28"/>
              </w:rPr>
              <w:t xml:space="preserve"> </w:t>
            </w:r>
            <w:r>
              <w:rPr>
                <w:color w:val="231F20"/>
                <w:spacing w:val="-4"/>
                <w:szCs w:val="28"/>
              </w:rPr>
              <w:t>giao</w:t>
            </w:r>
            <w:r>
              <w:rPr>
                <w:color w:val="231F20"/>
                <w:spacing w:val="-10"/>
                <w:szCs w:val="28"/>
              </w:rPr>
              <w:t xml:space="preserve"> </w:t>
            </w:r>
            <w:r>
              <w:rPr>
                <w:color w:val="231F20"/>
                <w:spacing w:val="-4"/>
                <w:szCs w:val="28"/>
              </w:rPr>
              <w:t>tiếp</w:t>
            </w:r>
            <w:r>
              <w:rPr>
                <w:color w:val="231F20"/>
                <w:spacing w:val="-9"/>
                <w:szCs w:val="28"/>
              </w:rPr>
              <w:t xml:space="preserve"> </w:t>
            </w:r>
            <w:r>
              <w:rPr>
                <w:color w:val="231F20"/>
                <w:spacing w:val="-4"/>
                <w:szCs w:val="28"/>
              </w:rPr>
              <w:t>và</w:t>
            </w:r>
            <w:r>
              <w:rPr>
                <w:color w:val="231F20"/>
                <w:spacing w:val="-9"/>
                <w:szCs w:val="28"/>
              </w:rPr>
              <w:t xml:space="preserve"> </w:t>
            </w:r>
            <w:r>
              <w:rPr>
                <w:color w:val="231F20"/>
                <w:spacing w:val="-4"/>
                <w:szCs w:val="28"/>
              </w:rPr>
              <w:t>hợp</w:t>
            </w:r>
            <w:r>
              <w:rPr>
                <w:color w:val="231F20"/>
                <w:spacing w:val="-9"/>
                <w:szCs w:val="28"/>
              </w:rPr>
              <w:t xml:space="preserve"> </w:t>
            </w:r>
            <w:r>
              <w:rPr>
                <w:color w:val="231F20"/>
                <w:spacing w:val="-4"/>
                <w:szCs w:val="28"/>
              </w:rPr>
              <w:t>tác,</w:t>
            </w:r>
            <w:r>
              <w:rPr>
                <w:color w:val="231F20"/>
                <w:spacing w:val="-9"/>
                <w:szCs w:val="28"/>
              </w:rPr>
              <w:t xml:space="preserve"> </w:t>
            </w:r>
            <w:r>
              <w:rPr>
                <w:color w:val="231F20"/>
                <w:spacing w:val="-4"/>
                <w:szCs w:val="28"/>
              </w:rPr>
              <w:t>năng</w:t>
            </w:r>
            <w:r>
              <w:rPr>
                <w:color w:val="231F20"/>
                <w:spacing w:val="-9"/>
                <w:szCs w:val="28"/>
              </w:rPr>
              <w:t xml:space="preserve"> </w:t>
            </w:r>
            <w:r>
              <w:rPr>
                <w:color w:val="231F20"/>
                <w:spacing w:val="-4"/>
                <w:szCs w:val="28"/>
              </w:rPr>
              <w:t>lực</w:t>
            </w:r>
            <w:r>
              <w:rPr>
                <w:color w:val="231F20"/>
                <w:spacing w:val="-10"/>
                <w:szCs w:val="28"/>
              </w:rPr>
              <w:t xml:space="preserve"> </w:t>
            </w:r>
            <w:r>
              <w:rPr>
                <w:color w:val="231F20"/>
                <w:spacing w:val="-4"/>
                <w:szCs w:val="28"/>
              </w:rPr>
              <w:t>giải</w:t>
            </w:r>
            <w:r>
              <w:rPr>
                <w:color w:val="231F20"/>
                <w:spacing w:val="-9"/>
                <w:szCs w:val="28"/>
              </w:rPr>
              <w:t xml:space="preserve"> </w:t>
            </w:r>
            <w:r>
              <w:rPr>
                <w:color w:val="231F20"/>
                <w:spacing w:val="-4"/>
                <w:szCs w:val="28"/>
              </w:rPr>
              <w:t>quyết</w:t>
            </w:r>
            <w:r>
              <w:rPr>
                <w:color w:val="231F20"/>
                <w:spacing w:val="-9"/>
                <w:szCs w:val="28"/>
              </w:rPr>
              <w:t xml:space="preserve"> </w:t>
            </w:r>
            <w:r>
              <w:rPr>
                <w:color w:val="231F20"/>
                <w:spacing w:val="-4"/>
                <w:szCs w:val="28"/>
              </w:rPr>
              <w:t>vấn</w:t>
            </w:r>
            <w:r>
              <w:rPr>
                <w:color w:val="231F20"/>
                <w:spacing w:val="-9"/>
                <w:szCs w:val="28"/>
              </w:rPr>
              <w:t xml:space="preserve"> </w:t>
            </w:r>
            <w:r>
              <w:rPr>
                <w:color w:val="231F20"/>
                <w:spacing w:val="-4"/>
                <w:szCs w:val="28"/>
              </w:rPr>
              <w:t>đề</w:t>
            </w:r>
            <w:r>
              <w:rPr>
                <w:color w:val="231F20"/>
                <w:spacing w:val="-9"/>
                <w:szCs w:val="28"/>
              </w:rPr>
              <w:t xml:space="preserve"> </w:t>
            </w:r>
            <w:r>
              <w:rPr>
                <w:color w:val="231F20"/>
                <w:spacing w:val="-4"/>
                <w:szCs w:val="28"/>
              </w:rPr>
              <w:t>và</w:t>
            </w:r>
            <w:r>
              <w:rPr>
                <w:color w:val="231F20"/>
                <w:spacing w:val="-10"/>
                <w:szCs w:val="28"/>
              </w:rPr>
              <w:t xml:space="preserve"> </w:t>
            </w:r>
            <w:r>
              <w:rPr>
                <w:color w:val="231F20"/>
                <w:spacing w:val="-4"/>
                <w:szCs w:val="28"/>
              </w:rPr>
              <w:t>sáng</w:t>
            </w:r>
            <w:r>
              <w:rPr>
                <w:color w:val="231F20"/>
                <w:spacing w:val="-9"/>
                <w:szCs w:val="28"/>
              </w:rPr>
              <w:t xml:space="preserve"> </w:t>
            </w:r>
            <w:r>
              <w:rPr>
                <w:color w:val="231F20"/>
                <w:spacing w:val="-4"/>
                <w:szCs w:val="28"/>
              </w:rPr>
              <w:t>tạo.</w:t>
            </w:r>
          </w:p>
          <w:p w:rsidR="00CA0104" w:rsidRDefault="00EE40E8">
            <w:pPr>
              <w:pStyle w:val="ListParagraph"/>
              <w:widowControl w:val="0"/>
              <w:tabs>
                <w:tab w:val="left" w:pos="1489"/>
              </w:tabs>
              <w:autoSpaceDE w:val="0"/>
              <w:autoSpaceDN w:val="0"/>
              <w:spacing w:after="0"/>
              <w:ind w:left="0" w:right="-92"/>
              <w:jc w:val="both"/>
              <w:rPr>
                <w:szCs w:val="28"/>
              </w:rPr>
            </w:pPr>
            <w:r>
              <w:rPr>
                <w:color w:val="231F20"/>
                <w:szCs w:val="28"/>
              </w:rPr>
              <w:t>-Biết lắng nghe và có phản hồi tích cực trong giao tiếp, thực hiện được các nhiệm vụ học</w:t>
            </w:r>
            <w:r>
              <w:rPr>
                <w:color w:val="231F20"/>
                <w:spacing w:val="-3"/>
                <w:szCs w:val="28"/>
              </w:rPr>
              <w:t xml:space="preserve"> </w:t>
            </w:r>
            <w:r>
              <w:rPr>
                <w:color w:val="231F20"/>
                <w:szCs w:val="28"/>
              </w:rPr>
              <w:t>tập</w:t>
            </w:r>
            <w:r>
              <w:rPr>
                <w:color w:val="231F20"/>
                <w:spacing w:val="-3"/>
                <w:szCs w:val="28"/>
              </w:rPr>
              <w:t xml:space="preserve"> </w:t>
            </w:r>
            <w:r>
              <w:rPr>
                <w:color w:val="231F20"/>
                <w:szCs w:val="28"/>
              </w:rPr>
              <w:t>theo</w:t>
            </w:r>
            <w:r>
              <w:rPr>
                <w:color w:val="231F20"/>
                <w:spacing w:val="-3"/>
                <w:szCs w:val="28"/>
              </w:rPr>
              <w:t xml:space="preserve"> </w:t>
            </w:r>
            <w:r>
              <w:rPr>
                <w:color w:val="231F20"/>
                <w:szCs w:val="28"/>
              </w:rPr>
              <w:t>nhóm.</w:t>
            </w:r>
          </w:p>
          <w:p w:rsidR="00CA0104" w:rsidRDefault="00EE40E8">
            <w:pPr>
              <w:pStyle w:val="ListParagraph"/>
              <w:widowControl w:val="0"/>
              <w:tabs>
                <w:tab w:val="left" w:pos="1496"/>
              </w:tabs>
              <w:autoSpaceDE w:val="0"/>
              <w:autoSpaceDN w:val="0"/>
              <w:spacing w:after="0"/>
              <w:ind w:left="0"/>
              <w:jc w:val="both"/>
              <w:rPr>
                <w:szCs w:val="28"/>
              </w:rPr>
            </w:pPr>
            <w:r>
              <w:rPr>
                <w:color w:val="231F20"/>
                <w:szCs w:val="28"/>
              </w:rPr>
              <w:t xml:space="preserve">-Biết phân tích, tóm tắt những thông tin liên quan từ nhiều nguồn khác nhau; hình </w:t>
            </w:r>
            <w:r>
              <w:rPr>
                <w:color w:val="231F20"/>
                <w:spacing w:val="-10"/>
                <w:szCs w:val="28"/>
              </w:rPr>
              <w:t>thành</w:t>
            </w:r>
            <w:r>
              <w:rPr>
                <w:color w:val="231F20"/>
                <w:spacing w:val="-3"/>
                <w:szCs w:val="28"/>
              </w:rPr>
              <w:t xml:space="preserve"> </w:t>
            </w:r>
            <w:r>
              <w:rPr>
                <w:color w:val="231F20"/>
                <w:spacing w:val="-10"/>
                <w:szCs w:val="28"/>
              </w:rPr>
              <w:t>được</w:t>
            </w:r>
            <w:r>
              <w:rPr>
                <w:color w:val="231F20"/>
                <w:spacing w:val="-3"/>
                <w:szCs w:val="28"/>
              </w:rPr>
              <w:t xml:space="preserve"> </w:t>
            </w:r>
            <w:r>
              <w:rPr>
                <w:color w:val="231F20"/>
                <w:spacing w:val="-10"/>
                <w:szCs w:val="28"/>
              </w:rPr>
              <w:t>ý</w:t>
            </w:r>
            <w:r>
              <w:rPr>
                <w:color w:val="231F20"/>
                <w:spacing w:val="-3"/>
                <w:szCs w:val="28"/>
              </w:rPr>
              <w:t xml:space="preserve"> </w:t>
            </w:r>
            <w:r>
              <w:rPr>
                <w:color w:val="231F20"/>
                <w:spacing w:val="-10"/>
                <w:szCs w:val="28"/>
              </w:rPr>
              <w:t>tưởng</w:t>
            </w:r>
            <w:r>
              <w:rPr>
                <w:color w:val="231F20"/>
                <w:spacing w:val="-3"/>
                <w:szCs w:val="28"/>
              </w:rPr>
              <w:t xml:space="preserve"> </w:t>
            </w:r>
            <w:r>
              <w:rPr>
                <w:color w:val="231F20"/>
                <w:spacing w:val="-10"/>
                <w:szCs w:val="28"/>
              </w:rPr>
              <w:t>dựa</w:t>
            </w:r>
            <w:r>
              <w:rPr>
                <w:color w:val="231F20"/>
                <w:spacing w:val="-3"/>
                <w:szCs w:val="28"/>
              </w:rPr>
              <w:t xml:space="preserve"> </w:t>
            </w:r>
            <w:r>
              <w:rPr>
                <w:color w:val="231F20"/>
                <w:spacing w:val="-10"/>
                <w:szCs w:val="28"/>
              </w:rPr>
              <w:t>trên</w:t>
            </w:r>
            <w:r>
              <w:rPr>
                <w:color w:val="231F20"/>
                <w:spacing w:val="-3"/>
                <w:szCs w:val="28"/>
              </w:rPr>
              <w:t xml:space="preserve"> </w:t>
            </w:r>
            <w:r>
              <w:rPr>
                <w:color w:val="231F20"/>
                <w:spacing w:val="-10"/>
                <w:szCs w:val="28"/>
              </w:rPr>
              <w:t>các</w:t>
            </w:r>
            <w:r>
              <w:rPr>
                <w:color w:val="231F20"/>
                <w:spacing w:val="-3"/>
                <w:szCs w:val="28"/>
              </w:rPr>
              <w:t xml:space="preserve"> </w:t>
            </w:r>
            <w:r>
              <w:rPr>
                <w:color w:val="231F20"/>
                <w:spacing w:val="-10"/>
                <w:szCs w:val="28"/>
              </w:rPr>
              <w:t>nguồn</w:t>
            </w:r>
            <w:r>
              <w:rPr>
                <w:color w:val="231F20"/>
                <w:spacing w:val="-3"/>
                <w:szCs w:val="28"/>
              </w:rPr>
              <w:t xml:space="preserve"> </w:t>
            </w:r>
            <w:r>
              <w:rPr>
                <w:color w:val="231F20"/>
                <w:spacing w:val="-10"/>
                <w:szCs w:val="28"/>
              </w:rPr>
              <w:t>thông</w:t>
            </w:r>
            <w:r>
              <w:rPr>
                <w:color w:val="231F20"/>
                <w:spacing w:val="-3"/>
                <w:szCs w:val="28"/>
              </w:rPr>
              <w:t xml:space="preserve"> </w:t>
            </w:r>
            <w:r>
              <w:rPr>
                <w:color w:val="231F20"/>
                <w:spacing w:val="-10"/>
                <w:szCs w:val="28"/>
              </w:rPr>
              <w:t>tin</w:t>
            </w:r>
            <w:r>
              <w:rPr>
                <w:color w:val="231F20"/>
                <w:spacing w:val="-3"/>
                <w:szCs w:val="28"/>
              </w:rPr>
              <w:t xml:space="preserve"> </w:t>
            </w:r>
            <w:r>
              <w:rPr>
                <w:color w:val="231F20"/>
                <w:spacing w:val="-10"/>
                <w:szCs w:val="28"/>
              </w:rPr>
              <w:t>đã</w:t>
            </w:r>
            <w:r>
              <w:rPr>
                <w:color w:val="231F20"/>
                <w:spacing w:val="-3"/>
                <w:szCs w:val="28"/>
              </w:rPr>
              <w:t xml:space="preserve"> </w:t>
            </w:r>
            <w:r>
              <w:rPr>
                <w:color w:val="231F20"/>
                <w:spacing w:val="-10"/>
                <w:szCs w:val="28"/>
              </w:rPr>
              <w:t>cho.</w:t>
            </w:r>
          </w:p>
          <w:p w:rsidR="00CA0104" w:rsidRPr="00EE40E8" w:rsidRDefault="00EE40E8" w:rsidP="00EE40E8">
            <w:pPr>
              <w:pStyle w:val="BodyText"/>
              <w:jc w:val="both"/>
              <w:rPr>
                <w:rFonts w:ascii="Times New Roman" w:hAnsi="Times New Roman"/>
                <w:sz w:val="28"/>
                <w:szCs w:val="28"/>
              </w:rPr>
            </w:pPr>
            <w:r>
              <w:rPr>
                <w:rFonts w:ascii="Times New Roman" w:hAnsi="Times New Roman"/>
                <w:color w:val="231F20"/>
                <w:sz w:val="28"/>
                <w:szCs w:val="28"/>
              </w:rPr>
              <w:t>-Yêu</w:t>
            </w:r>
            <w:r>
              <w:rPr>
                <w:rFonts w:ascii="Times New Roman" w:hAnsi="Times New Roman"/>
                <w:color w:val="231F20"/>
                <w:spacing w:val="-4"/>
                <w:sz w:val="28"/>
                <w:szCs w:val="28"/>
              </w:rPr>
              <w:t xml:space="preserve"> </w:t>
            </w:r>
            <w:r>
              <w:rPr>
                <w:rFonts w:ascii="Times New Roman" w:hAnsi="Times New Roman"/>
                <w:color w:val="231F20"/>
                <w:sz w:val="28"/>
                <w:szCs w:val="28"/>
              </w:rPr>
              <w:t>thương,</w:t>
            </w:r>
            <w:r>
              <w:rPr>
                <w:rFonts w:ascii="Times New Roman" w:hAnsi="Times New Roman"/>
                <w:color w:val="231F20"/>
                <w:spacing w:val="-3"/>
                <w:sz w:val="28"/>
                <w:szCs w:val="28"/>
              </w:rPr>
              <w:t xml:space="preserve"> </w:t>
            </w:r>
            <w:r>
              <w:rPr>
                <w:rFonts w:ascii="Times New Roman" w:hAnsi="Times New Roman"/>
                <w:color w:val="231F20"/>
                <w:sz w:val="28"/>
                <w:szCs w:val="28"/>
              </w:rPr>
              <w:t>đồng</w:t>
            </w:r>
            <w:r>
              <w:rPr>
                <w:rFonts w:ascii="Times New Roman" w:hAnsi="Times New Roman"/>
                <w:color w:val="231F20"/>
                <w:spacing w:val="-3"/>
                <w:sz w:val="28"/>
                <w:szCs w:val="28"/>
              </w:rPr>
              <w:t xml:space="preserve"> </w:t>
            </w:r>
            <w:r>
              <w:rPr>
                <w:rFonts w:ascii="Times New Roman" w:hAnsi="Times New Roman"/>
                <w:color w:val="231F20"/>
                <w:sz w:val="28"/>
                <w:szCs w:val="28"/>
              </w:rPr>
              <w:t>cảm</w:t>
            </w:r>
            <w:r>
              <w:rPr>
                <w:rFonts w:ascii="Times New Roman" w:hAnsi="Times New Roman"/>
                <w:color w:val="231F20"/>
                <w:spacing w:val="-3"/>
                <w:sz w:val="28"/>
                <w:szCs w:val="28"/>
              </w:rPr>
              <w:t xml:space="preserve"> </w:t>
            </w:r>
            <w:r>
              <w:rPr>
                <w:rFonts w:ascii="Times New Roman" w:hAnsi="Times New Roman"/>
                <w:color w:val="231F20"/>
                <w:sz w:val="28"/>
                <w:szCs w:val="28"/>
              </w:rPr>
              <w:t>với</w:t>
            </w:r>
            <w:r>
              <w:rPr>
                <w:rFonts w:ascii="Times New Roman" w:hAnsi="Times New Roman"/>
                <w:color w:val="231F20"/>
                <w:spacing w:val="-4"/>
                <w:sz w:val="28"/>
                <w:szCs w:val="28"/>
              </w:rPr>
              <w:t xml:space="preserve"> </w:t>
            </w:r>
            <w:r>
              <w:rPr>
                <w:rFonts w:ascii="Times New Roman" w:hAnsi="Times New Roman"/>
                <w:color w:val="231F20"/>
                <w:sz w:val="28"/>
                <w:szCs w:val="28"/>
              </w:rPr>
              <w:t>con</w:t>
            </w:r>
            <w:r>
              <w:rPr>
                <w:rFonts w:ascii="Times New Roman" w:hAnsi="Times New Roman"/>
                <w:color w:val="231F20"/>
                <w:spacing w:val="-3"/>
                <w:sz w:val="28"/>
                <w:szCs w:val="28"/>
              </w:rPr>
              <w:t xml:space="preserve"> </w:t>
            </w:r>
            <w:r>
              <w:rPr>
                <w:rFonts w:ascii="Times New Roman" w:hAnsi="Times New Roman"/>
                <w:color w:val="231F20"/>
                <w:sz w:val="28"/>
                <w:szCs w:val="28"/>
              </w:rPr>
              <w:t>người</w:t>
            </w:r>
            <w:r>
              <w:rPr>
                <w:rFonts w:ascii="Times New Roman" w:hAnsi="Times New Roman"/>
                <w:color w:val="231F20"/>
                <w:spacing w:val="-3"/>
                <w:sz w:val="28"/>
                <w:szCs w:val="28"/>
              </w:rPr>
              <w:t xml:space="preserve"> </w:t>
            </w:r>
            <w:r>
              <w:rPr>
                <w:rFonts w:ascii="Times New Roman" w:hAnsi="Times New Roman"/>
                <w:color w:val="231F20"/>
                <w:sz w:val="28"/>
                <w:szCs w:val="28"/>
              </w:rPr>
              <w:t>và</w:t>
            </w:r>
            <w:r>
              <w:rPr>
                <w:rFonts w:ascii="Times New Roman" w:hAnsi="Times New Roman"/>
                <w:color w:val="231F20"/>
                <w:spacing w:val="-3"/>
                <w:sz w:val="28"/>
                <w:szCs w:val="28"/>
              </w:rPr>
              <w:t xml:space="preserve"> </w:t>
            </w:r>
            <w:r>
              <w:rPr>
                <w:rFonts w:ascii="Times New Roman" w:hAnsi="Times New Roman"/>
                <w:color w:val="231F20"/>
                <w:sz w:val="28"/>
                <w:szCs w:val="28"/>
              </w:rPr>
              <w:t>trân</w:t>
            </w:r>
            <w:r>
              <w:rPr>
                <w:rFonts w:ascii="Times New Roman" w:hAnsi="Times New Roman"/>
                <w:color w:val="231F20"/>
                <w:spacing w:val="-4"/>
                <w:sz w:val="28"/>
                <w:szCs w:val="28"/>
              </w:rPr>
              <w:t xml:space="preserve"> </w:t>
            </w:r>
            <w:r>
              <w:rPr>
                <w:rFonts w:ascii="Times New Roman" w:hAnsi="Times New Roman"/>
                <w:color w:val="231F20"/>
                <w:sz w:val="28"/>
                <w:szCs w:val="28"/>
              </w:rPr>
              <w:t>trọng</w:t>
            </w:r>
            <w:r>
              <w:rPr>
                <w:rFonts w:ascii="Times New Roman" w:hAnsi="Times New Roman"/>
                <w:color w:val="231F20"/>
                <w:spacing w:val="-3"/>
                <w:sz w:val="28"/>
                <w:szCs w:val="28"/>
              </w:rPr>
              <w:t xml:space="preserve"> </w:t>
            </w:r>
            <w:r>
              <w:rPr>
                <w:rFonts w:ascii="Times New Roman" w:hAnsi="Times New Roman"/>
                <w:color w:val="231F20"/>
                <w:sz w:val="28"/>
                <w:szCs w:val="28"/>
              </w:rPr>
              <w:t>vẻ</w:t>
            </w:r>
            <w:r>
              <w:rPr>
                <w:rFonts w:ascii="Times New Roman" w:hAnsi="Times New Roman"/>
                <w:color w:val="231F20"/>
                <w:spacing w:val="-3"/>
                <w:sz w:val="28"/>
                <w:szCs w:val="28"/>
              </w:rPr>
              <w:t xml:space="preserve"> </w:t>
            </w:r>
            <w:r>
              <w:rPr>
                <w:rFonts w:ascii="Times New Roman" w:hAnsi="Times New Roman"/>
                <w:color w:val="231F20"/>
                <w:sz w:val="28"/>
                <w:szCs w:val="28"/>
              </w:rPr>
              <w:t>đẹp</w:t>
            </w:r>
            <w:r>
              <w:rPr>
                <w:rFonts w:ascii="Times New Roman" w:hAnsi="Times New Roman"/>
                <w:color w:val="231F20"/>
                <w:spacing w:val="-3"/>
                <w:sz w:val="28"/>
                <w:szCs w:val="28"/>
              </w:rPr>
              <w:t xml:space="preserve"> </w:t>
            </w:r>
            <w:r>
              <w:rPr>
                <w:rFonts w:ascii="Times New Roman" w:hAnsi="Times New Roman"/>
                <w:color w:val="231F20"/>
                <w:sz w:val="28"/>
                <w:szCs w:val="28"/>
              </w:rPr>
              <w:t>của</w:t>
            </w:r>
            <w:r>
              <w:rPr>
                <w:rFonts w:ascii="Times New Roman" w:hAnsi="Times New Roman"/>
                <w:color w:val="231F20"/>
                <w:spacing w:val="-4"/>
                <w:sz w:val="28"/>
                <w:szCs w:val="28"/>
              </w:rPr>
              <w:t xml:space="preserve"> </w:t>
            </w:r>
            <w:r>
              <w:rPr>
                <w:rFonts w:ascii="Times New Roman" w:hAnsi="Times New Roman"/>
                <w:color w:val="231F20"/>
                <w:sz w:val="28"/>
                <w:szCs w:val="28"/>
              </w:rPr>
              <w:t>cuộc</w:t>
            </w:r>
            <w:r>
              <w:rPr>
                <w:rFonts w:ascii="Times New Roman" w:hAnsi="Times New Roman"/>
                <w:color w:val="231F20"/>
                <w:spacing w:val="-3"/>
                <w:sz w:val="28"/>
                <w:szCs w:val="28"/>
              </w:rPr>
              <w:t xml:space="preserve"> </w:t>
            </w:r>
            <w:r>
              <w:rPr>
                <w:rFonts w:ascii="Times New Roman" w:hAnsi="Times New Roman"/>
                <w:color w:val="231F20"/>
                <w:spacing w:val="-2"/>
                <w:sz w:val="28"/>
                <w:szCs w:val="28"/>
              </w:rPr>
              <w:t>sống.</w:t>
            </w:r>
          </w:p>
        </w:tc>
      </w:tr>
      <w:tr w:rsidR="00CA0104">
        <w:trPr>
          <w:trHeight w:val="336"/>
        </w:trPr>
        <w:tc>
          <w:tcPr>
            <w:tcW w:w="359" w:type="pct"/>
            <w:vMerge/>
            <w:shd w:val="clear" w:color="auto" w:fill="auto"/>
            <w:vAlign w:val="center"/>
          </w:tcPr>
          <w:p w:rsidR="00CA0104" w:rsidRDefault="00CA0104">
            <w:pPr>
              <w:spacing w:after="0" w:line="360" w:lineRule="auto"/>
              <w:ind w:left="360"/>
              <w:jc w:val="center"/>
              <w:rPr>
                <w:szCs w:val="28"/>
              </w:rPr>
            </w:pPr>
          </w:p>
        </w:tc>
        <w:tc>
          <w:tcPr>
            <w:tcW w:w="299" w:type="pct"/>
            <w:shd w:val="clear" w:color="auto" w:fill="auto"/>
            <w:vAlign w:val="center"/>
          </w:tcPr>
          <w:p w:rsidR="00CA0104" w:rsidRDefault="00EE40E8">
            <w:pPr>
              <w:spacing w:after="0" w:line="360" w:lineRule="auto"/>
              <w:rPr>
                <w:szCs w:val="28"/>
              </w:rPr>
            </w:pPr>
            <w:r>
              <w:rPr>
                <w:szCs w:val="28"/>
              </w:rPr>
              <w:t>14</w:t>
            </w:r>
          </w:p>
        </w:tc>
        <w:tc>
          <w:tcPr>
            <w:tcW w:w="1893" w:type="pct"/>
            <w:vMerge/>
            <w:shd w:val="clear" w:color="auto" w:fill="auto"/>
          </w:tcPr>
          <w:p w:rsidR="00CA0104" w:rsidRDefault="00CA0104">
            <w:pPr>
              <w:pStyle w:val="TableParagraph"/>
              <w:tabs>
                <w:tab w:val="left" w:pos="227"/>
              </w:tabs>
              <w:spacing w:line="360" w:lineRule="auto"/>
              <w:ind w:left="0" w:right="171"/>
              <w:jc w:val="both"/>
              <w:rPr>
                <w:color w:val="000000"/>
                <w:sz w:val="28"/>
                <w:szCs w:val="28"/>
              </w:rPr>
            </w:pPr>
          </w:p>
        </w:tc>
        <w:tc>
          <w:tcPr>
            <w:tcW w:w="299" w:type="pct"/>
            <w:vMerge/>
            <w:shd w:val="clear" w:color="auto" w:fill="auto"/>
          </w:tcPr>
          <w:p w:rsidR="00CA0104" w:rsidRDefault="00CA0104">
            <w:pPr>
              <w:widowControl w:val="0"/>
              <w:spacing w:after="0" w:line="360" w:lineRule="auto"/>
              <w:jc w:val="center"/>
              <w:rPr>
                <w:szCs w:val="28"/>
              </w:rPr>
            </w:pPr>
          </w:p>
        </w:tc>
        <w:tc>
          <w:tcPr>
            <w:tcW w:w="2147" w:type="pct"/>
            <w:vMerge/>
          </w:tcPr>
          <w:p w:rsidR="00CA0104" w:rsidRDefault="00CA0104">
            <w:pPr>
              <w:widowControl w:val="0"/>
              <w:spacing w:after="0" w:line="360" w:lineRule="auto"/>
              <w:jc w:val="center"/>
              <w:rPr>
                <w:szCs w:val="28"/>
              </w:rPr>
            </w:pPr>
          </w:p>
        </w:tc>
      </w:tr>
      <w:tr w:rsidR="00CA0104">
        <w:trPr>
          <w:trHeight w:val="336"/>
        </w:trPr>
        <w:tc>
          <w:tcPr>
            <w:tcW w:w="359" w:type="pct"/>
            <w:vMerge/>
            <w:shd w:val="clear" w:color="auto" w:fill="auto"/>
            <w:vAlign w:val="center"/>
          </w:tcPr>
          <w:p w:rsidR="00CA0104" w:rsidRDefault="00CA0104">
            <w:pPr>
              <w:spacing w:after="0" w:line="360" w:lineRule="auto"/>
              <w:ind w:left="360"/>
              <w:jc w:val="center"/>
              <w:rPr>
                <w:szCs w:val="28"/>
              </w:rPr>
            </w:pPr>
          </w:p>
        </w:tc>
        <w:tc>
          <w:tcPr>
            <w:tcW w:w="299" w:type="pct"/>
            <w:shd w:val="clear" w:color="auto" w:fill="auto"/>
            <w:vAlign w:val="center"/>
          </w:tcPr>
          <w:p w:rsidR="00CA0104" w:rsidRDefault="00EE40E8">
            <w:pPr>
              <w:spacing w:after="0" w:line="360" w:lineRule="auto"/>
              <w:rPr>
                <w:szCs w:val="28"/>
              </w:rPr>
            </w:pPr>
            <w:r>
              <w:rPr>
                <w:szCs w:val="28"/>
              </w:rPr>
              <w:t>15</w:t>
            </w:r>
          </w:p>
        </w:tc>
        <w:tc>
          <w:tcPr>
            <w:tcW w:w="1893" w:type="pct"/>
            <w:vMerge/>
            <w:shd w:val="clear" w:color="auto" w:fill="auto"/>
          </w:tcPr>
          <w:p w:rsidR="00CA0104" w:rsidRDefault="00CA0104">
            <w:pPr>
              <w:pStyle w:val="TableParagraph"/>
              <w:tabs>
                <w:tab w:val="left" w:pos="227"/>
              </w:tabs>
              <w:spacing w:line="360" w:lineRule="auto"/>
              <w:ind w:left="0" w:right="171"/>
              <w:jc w:val="both"/>
              <w:rPr>
                <w:color w:val="000000"/>
                <w:sz w:val="28"/>
                <w:szCs w:val="28"/>
              </w:rPr>
            </w:pPr>
          </w:p>
        </w:tc>
        <w:tc>
          <w:tcPr>
            <w:tcW w:w="299" w:type="pct"/>
            <w:vMerge/>
            <w:shd w:val="clear" w:color="auto" w:fill="auto"/>
          </w:tcPr>
          <w:p w:rsidR="00CA0104" w:rsidRDefault="00CA0104">
            <w:pPr>
              <w:widowControl w:val="0"/>
              <w:spacing w:after="0" w:line="360" w:lineRule="auto"/>
              <w:jc w:val="center"/>
              <w:rPr>
                <w:szCs w:val="28"/>
              </w:rPr>
            </w:pPr>
          </w:p>
        </w:tc>
        <w:tc>
          <w:tcPr>
            <w:tcW w:w="2147" w:type="pct"/>
            <w:vMerge/>
          </w:tcPr>
          <w:p w:rsidR="00CA0104" w:rsidRDefault="00CA0104">
            <w:pPr>
              <w:widowControl w:val="0"/>
              <w:spacing w:after="0" w:line="360" w:lineRule="auto"/>
              <w:jc w:val="center"/>
              <w:rPr>
                <w:szCs w:val="28"/>
              </w:rPr>
            </w:pPr>
          </w:p>
        </w:tc>
      </w:tr>
      <w:tr w:rsidR="00CA0104">
        <w:trPr>
          <w:trHeight w:val="336"/>
        </w:trPr>
        <w:tc>
          <w:tcPr>
            <w:tcW w:w="359" w:type="pct"/>
            <w:vMerge/>
            <w:shd w:val="clear" w:color="auto" w:fill="auto"/>
            <w:vAlign w:val="center"/>
          </w:tcPr>
          <w:p w:rsidR="00CA0104" w:rsidRDefault="00CA0104">
            <w:pPr>
              <w:spacing w:after="0" w:line="360" w:lineRule="auto"/>
              <w:ind w:left="360"/>
              <w:jc w:val="center"/>
              <w:rPr>
                <w:szCs w:val="28"/>
              </w:rPr>
            </w:pPr>
          </w:p>
        </w:tc>
        <w:tc>
          <w:tcPr>
            <w:tcW w:w="299" w:type="pct"/>
            <w:shd w:val="clear" w:color="auto" w:fill="auto"/>
            <w:vAlign w:val="center"/>
          </w:tcPr>
          <w:p w:rsidR="00CA0104" w:rsidRDefault="00EE40E8">
            <w:pPr>
              <w:spacing w:after="0" w:line="360" w:lineRule="auto"/>
              <w:rPr>
                <w:szCs w:val="28"/>
              </w:rPr>
            </w:pPr>
            <w:r>
              <w:rPr>
                <w:szCs w:val="28"/>
              </w:rPr>
              <w:t>16</w:t>
            </w:r>
          </w:p>
        </w:tc>
        <w:tc>
          <w:tcPr>
            <w:tcW w:w="1893" w:type="pct"/>
            <w:shd w:val="clear" w:color="auto" w:fill="auto"/>
          </w:tcPr>
          <w:p w:rsidR="00CA0104" w:rsidRDefault="00EE40E8">
            <w:pPr>
              <w:spacing w:after="0" w:line="360" w:lineRule="auto"/>
              <w:rPr>
                <w:szCs w:val="28"/>
              </w:rPr>
            </w:pPr>
            <w:r>
              <w:rPr>
                <w:szCs w:val="28"/>
              </w:rPr>
              <w:t>Thực hành tiếng Việt</w:t>
            </w:r>
          </w:p>
        </w:tc>
        <w:tc>
          <w:tcPr>
            <w:tcW w:w="299" w:type="pct"/>
            <w:vMerge/>
            <w:shd w:val="clear" w:color="auto" w:fill="auto"/>
          </w:tcPr>
          <w:p w:rsidR="00CA0104" w:rsidRDefault="00CA0104">
            <w:pPr>
              <w:widowControl w:val="0"/>
              <w:spacing w:after="0" w:line="360" w:lineRule="auto"/>
              <w:jc w:val="center"/>
              <w:rPr>
                <w:szCs w:val="28"/>
              </w:rPr>
            </w:pPr>
          </w:p>
        </w:tc>
        <w:tc>
          <w:tcPr>
            <w:tcW w:w="2147" w:type="pct"/>
            <w:vMerge/>
          </w:tcPr>
          <w:p w:rsidR="00CA0104" w:rsidRDefault="00CA0104">
            <w:pPr>
              <w:widowControl w:val="0"/>
              <w:spacing w:after="0" w:line="360" w:lineRule="auto"/>
              <w:jc w:val="center"/>
              <w:rPr>
                <w:szCs w:val="28"/>
              </w:rPr>
            </w:pPr>
          </w:p>
        </w:tc>
      </w:tr>
      <w:tr w:rsidR="00CA0104">
        <w:trPr>
          <w:trHeight w:val="336"/>
        </w:trPr>
        <w:tc>
          <w:tcPr>
            <w:tcW w:w="359" w:type="pct"/>
            <w:vMerge w:val="restart"/>
            <w:shd w:val="clear" w:color="auto" w:fill="auto"/>
            <w:vAlign w:val="center"/>
          </w:tcPr>
          <w:p w:rsidR="00CA0104" w:rsidRDefault="00EE40E8">
            <w:pPr>
              <w:spacing w:after="0" w:line="360" w:lineRule="auto"/>
              <w:ind w:left="360"/>
              <w:jc w:val="center"/>
              <w:rPr>
                <w:szCs w:val="28"/>
              </w:rPr>
            </w:pPr>
            <w:r>
              <w:rPr>
                <w:szCs w:val="28"/>
              </w:rPr>
              <w:t>5</w:t>
            </w:r>
          </w:p>
        </w:tc>
        <w:tc>
          <w:tcPr>
            <w:tcW w:w="299" w:type="pct"/>
            <w:shd w:val="clear" w:color="auto" w:fill="auto"/>
            <w:vAlign w:val="center"/>
          </w:tcPr>
          <w:p w:rsidR="00CA0104" w:rsidRDefault="00EE40E8">
            <w:pPr>
              <w:spacing w:after="0" w:line="360" w:lineRule="auto"/>
              <w:rPr>
                <w:szCs w:val="28"/>
              </w:rPr>
            </w:pPr>
            <w:r>
              <w:rPr>
                <w:szCs w:val="28"/>
              </w:rPr>
              <w:t>17</w:t>
            </w:r>
          </w:p>
        </w:tc>
        <w:tc>
          <w:tcPr>
            <w:tcW w:w="1893" w:type="pct"/>
            <w:vMerge w:val="restart"/>
            <w:shd w:val="clear" w:color="auto" w:fill="auto"/>
          </w:tcPr>
          <w:p w:rsidR="00CA0104" w:rsidRDefault="00EE40E8">
            <w:pPr>
              <w:pStyle w:val="TableParagraph"/>
              <w:tabs>
                <w:tab w:val="left" w:pos="227"/>
              </w:tabs>
              <w:spacing w:line="360" w:lineRule="auto"/>
              <w:ind w:left="0" w:right="171"/>
              <w:jc w:val="both"/>
              <w:rPr>
                <w:color w:val="000000"/>
                <w:sz w:val="28"/>
                <w:szCs w:val="28"/>
              </w:rPr>
            </w:pPr>
            <w:r>
              <w:rPr>
                <w:color w:val="000000"/>
                <w:sz w:val="28"/>
                <w:szCs w:val="28"/>
              </w:rPr>
              <w:t xml:space="preserve">Đọc VB </w:t>
            </w:r>
            <w:r>
              <w:rPr>
                <w:i/>
                <w:color w:val="000000"/>
                <w:sz w:val="28"/>
                <w:szCs w:val="28"/>
                <w:lang w:val="vi-VN"/>
              </w:rPr>
              <w:t xml:space="preserve">Tiếng đàn mưa </w:t>
            </w:r>
            <w:r>
              <w:rPr>
                <w:color w:val="000000"/>
                <w:sz w:val="28"/>
                <w:szCs w:val="28"/>
                <w:lang w:val="vi-VN"/>
              </w:rPr>
              <w:t>(Bích Khê</w:t>
            </w:r>
            <w:r>
              <w:rPr>
                <w:color w:val="000000"/>
                <w:sz w:val="28"/>
                <w:szCs w:val="28"/>
              </w:rPr>
              <w:t>)</w:t>
            </w:r>
          </w:p>
          <w:p w:rsidR="00CA0104" w:rsidRDefault="00CA0104">
            <w:pPr>
              <w:pStyle w:val="TableParagraph"/>
              <w:tabs>
                <w:tab w:val="left" w:pos="227"/>
              </w:tabs>
              <w:spacing w:line="360" w:lineRule="auto"/>
              <w:ind w:left="0" w:right="171"/>
              <w:jc w:val="both"/>
              <w:rPr>
                <w:color w:val="000000"/>
                <w:sz w:val="28"/>
                <w:szCs w:val="28"/>
              </w:rPr>
            </w:pPr>
          </w:p>
        </w:tc>
        <w:tc>
          <w:tcPr>
            <w:tcW w:w="299" w:type="pct"/>
            <w:vMerge/>
            <w:shd w:val="clear" w:color="auto" w:fill="auto"/>
          </w:tcPr>
          <w:p w:rsidR="00CA0104" w:rsidRDefault="00CA0104">
            <w:pPr>
              <w:widowControl w:val="0"/>
              <w:spacing w:after="0" w:line="360" w:lineRule="auto"/>
              <w:jc w:val="center"/>
              <w:rPr>
                <w:szCs w:val="28"/>
              </w:rPr>
            </w:pPr>
          </w:p>
        </w:tc>
        <w:tc>
          <w:tcPr>
            <w:tcW w:w="2147" w:type="pct"/>
            <w:vMerge/>
          </w:tcPr>
          <w:p w:rsidR="00CA0104" w:rsidRDefault="00CA0104">
            <w:pPr>
              <w:widowControl w:val="0"/>
              <w:spacing w:after="0" w:line="360" w:lineRule="auto"/>
              <w:jc w:val="center"/>
              <w:rPr>
                <w:szCs w:val="28"/>
              </w:rPr>
            </w:pPr>
          </w:p>
        </w:tc>
      </w:tr>
      <w:tr w:rsidR="00CA0104">
        <w:trPr>
          <w:trHeight w:val="336"/>
        </w:trPr>
        <w:tc>
          <w:tcPr>
            <w:tcW w:w="359" w:type="pct"/>
            <w:vMerge/>
            <w:shd w:val="clear" w:color="auto" w:fill="auto"/>
            <w:vAlign w:val="center"/>
          </w:tcPr>
          <w:p w:rsidR="00CA0104" w:rsidRDefault="00CA0104">
            <w:pPr>
              <w:spacing w:after="0" w:line="360" w:lineRule="auto"/>
              <w:ind w:left="360"/>
              <w:jc w:val="center"/>
              <w:rPr>
                <w:szCs w:val="28"/>
              </w:rPr>
            </w:pPr>
          </w:p>
        </w:tc>
        <w:tc>
          <w:tcPr>
            <w:tcW w:w="299" w:type="pct"/>
            <w:shd w:val="clear" w:color="auto" w:fill="auto"/>
            <w:vAlign w:val="center"/>
          </w:tcPr>
          <w:p w:rsidR="00CA0104" w:rsidRDefault="00EE40E8">
            <w:pPr>
              <w:spacing w:after="0" w:line="360" w:lineRule="auto"/>
              <w:rPr>
                <w:szCs w:val="28"/>
              </w:rPr>
            </w:pPr>
            <w:r>
              <w:rPr>
                <w:szCs w:val="28"/>
              </w:rPr>
              <w:t>18</w:t>
            </w:r>
          </w:p>
        </w:tc>
        <w:tc>
          <w:tcPr>
            <w:tcW w:w="1893" w:type="pct"/>
            <w:vMerge/>
            <w:shd w:val="clear" w:color="auto" w:fill="auto"/>
          </w:tcPr>
          <w:p w:rsidR="00CA0104" w:rsidRDefault="00CA0104">
            <w:pPr>
              <w:pStyle w:val="TableParagraph"/>
              <w:tabs>
                <w:tab w:val="left" w:pos="227"/>
              </w:tabs>
              <w:spacing w:line="360" w:lineRule="auto"/>
              <w:ind w:left="0" w:right="171"/>
              <w:jc w:val="both"/>
              <w:rPr>
                <w:color w:val="000000"/>
                <w:sz w:val="28"/>
                <w:szCs w:val="28"/>
              </w:rPr>
            </w:pPr>
          </w:p>
        </w:tc>
        <w:tc>
          <w:tcPr>
            <w:tcW w:w="299" w:type="pct"/>
            <w:vMerge/>
            <w:shd w:val="clear" w:color="auto" w:fill="auto"/>
          </w:tcPr>
          <w:p w:rsidR="00CA0104" w:rsidRDefault="00CA0104">
            <w:pPr>
              <w:widowControl w:val="0"/>
              <w:spacing w:after="0" w:line="360" w:lineRule="auto"/>
              <w:jc w:val="center"/>
              <w:rPr>
                <w:szCs w:val="28"/>
              </w:rPr>
            </w:pPr>
          </w:p>
        </w:tc>
        <w:tc>
          <w:tcPr>
            <w:tcW w:w="2147" w:type="pct"/>
            <w:vMerge/>
          </w:tcPr>
          <w:p w:rsidR="00CA0104" w:rsidRDefault="00CA0104">
            <w:pPr>
              <w:widowControl w:val="0"/>
              <w:spacing w:after="0" w:line="360" w:lineRule="auto"/>
              <w:jc w:val="center"/>
              <w:rPr>
                <w:szCs w:val="28"/>
              </w:rPr>
            </w:pPr>
          </w:p>
        </w:tc>
      </w:tr>
      <w:tr w:rsidR="00CA0104">
        <w:trPr>
          <w:trHeight w:val="336"/>
        </w:trPr>
        <w:tc>
          <w:tcPr>
            <w:tcW w:w="359" w:type="pct"/>
            <w:vMerge/>
            <w:shd w:val="clear" w:color="auto" w:fill="auto"/>
            <w:vAlign w:val="center"/>
          </w:tcPr>
          <w:p w:rsidR="00CA0104" w:rsidRDefault="00CA0104">
            <w:pPr>
              <w:spacing w:after="0" w:line="360" w:lineRule="auto"/>
              <w:ind w:left="360"/>
              <w:jc w:val="center"/>
              <w:rPr>
                <w:szCs w:val="28"/>
              </w:rPr>
            </w:pPr>
          </w:p>
        </w:tc>
        <w:tc>
          <w:tcPr>
            <w:tcW w:w="299" w:type="pct"/>
            <w:shd w:val="clear" w:color="auto" w:fill="auto"/>
            <w:vAlign w:val="center"/>
          </w:tcPr>
          <w:p w:rsidR="00CA0104" w:rsidRDefault="00EE40E8">
            <w:pPr>
              <w:spacing w:after="0" w:line="360" w:lineRule="auto"/>
              <w:rPr>
                <w:szCs w:val="28"/>
              </w:rPr>
            </w:pPr>
            <w:r>
              <w:rPr>
                <w:szCs w:val="28"/>
              </w:rPr>
              <w:t>19</w:t>
            </w:r>
          </w:p>
        </w:tc>
        <w:tc>
          <w:tcPr>
            <w:tcW w:w="1893" w:type="pct"/>
            <w:shd w:val="clear" w:color="auto" w:fill="auto"/>
          </w:tcPr>
          <w:p w:rsidR="00CA0104" w:rsidRDefault="00EE40E8">
            <w:pPr>
              <w:spacing w:after="0" w:line="360" w:lineRule="auto"/>
              <w:rPr>
                <w:szCs w:val="28"/>
              </w:rPr>
            </w:pPr>
            <w:r>
              <w:rPr>
                <w:szCs w:val="28"/>
              </w:rPr>
              <w:t>Thực hành tiếng Việt</w:t>
            </w:r>
          </w:p>
        </w:tc>
        <w:tc>
          <w:tcPr>
            <w:tcW w:w="299" w:type="pct"/>
            <w:vMerge/>
            <w:shd w:val="clear" w:color="auto" w:fill="auto"/>
          </w:tcPr>
          <w:p w:rsidR="00CA0104" w:rsidRDefault="00CA0104">
            <w:pPr>
              <w:widowControl w:val="0"/>
              <w:spacing w:after="0" w:line="360" w:lineRule="auto"/>
              <w:jc w:val="center"/>
              <w:rPr>
                <w:szCs w:val="28"/>
              </w:rPr>
            </w:pPr>
          </w:p>
        </w:tc>
        <w:tc>
          <w:tcPr>
            <w:tcW w:w="2147" w:type="pct"/>
            <w:vMerge/>
          </w:tcPr>
          <w:p w:rsidR="00CA0104" w:rsidRDefault="00CA0104">
            <w:pPr>
              <w:widowControl w:val="0"/>
              <w:spacing w:after="0" w:line="360" w:lineRule="auto"/>
              <w:jc w:val="center"/>
              <w:rPr>
                <w:szCs w:val="28"/>
              </w:rPr>
            </w:pPr>
          </w:p>
        </w:tc>
      </w:tr>
      <w:tr w:rsidR="00CA0104">
        <w:trPr>
          <w:trHeight w:val="336"/>
        </w:trPr>
        <w:tc>
          <w:tcPr>
            <w:tcW w:w="359" w:type="pct"/>
            <w:vMerge/>
            <w:shd w:val="clear" w:color="auto" w:fill="auto"/>
            <w:vAlign w:val="center"/>
          </w:tcPr>
          <w:p w:rsidR="00CA0104" w:rsidRDefault="00CA0104">
            <w:pPr>
              <w:spacing w:after="0" w:line="360" w:lineRule="auto"/>
              <w:ind w:left="360"/>
              <w:jc w:val="center"/>
              <w:rPr>
                <w:szCs w:val="28"/>
              </w:rPr>
            </w:pPr>
          </w:p>
        </w:tc>
        <w:tc>
          <w:tcPr>
            <w:tcW w:w="299" w:type="pct"/>
            <w:shd w:val="clear" w:color="auto" w:fill="auto"/>
            <w:vAlign w:val="center"/>
          </w:tcPr>
          <w:p w:rsidR="00CA0104" w:rsidRDefault="00EE40E8">
            <w:pPr>
              <w:spacing w:after="0" w:line="360" w:lineRule="auto"/>
              <w:rPr>
                <w:szCs w:val="28"/>
              </w:rPr>
            </w:pPr>
            <w:r>
              <w:rPr>
                <w:szCs w:val="28"/>
              </w:rPr>
              <w:t>20</w:t>
            </w:r>
          </w:p>
        </w:tc>
        <w:tc>
          <w:tcPr>
            <w:tcW w:w="1893" w:type="pct"/>
            <w:shd w:val="clear" w:color="auto" w:fill="auto"/>
          </w:tcPr>
          <w:p w:rsidR="00CA0104" w:rsidRDefault="00EE40E8">
            <w:pPr>
              <w:pStyle w:val="TableParagraph"/>
              <w:tabs>
                <w:tab w:val="left" w:pos="227"/>
              </w:tabs>
              <w:spacing w:line="360" w:lineRule="auto"/>
              <w:ind w:left="0" w:right="171"/>
              <w:jc w:val="both"/>
              <w:rPr>
                <w:color w:val="000000"/>
                <w:sz w:val="28"/>
                <w:szCs w:val="28"/>
              </w:rPr>
            </w:pPr>
            <w:r>
              <w:rPr>
                <w:color w:val="000000"/>
                <w:sz w:val="28"/>
                <w:szCs w:val="28"/>
              </w:rPr>
              <w:t xml:space="preserve">Đọc VB </w:t>
            </w:r>
            <w:r>
              <w:rPr>
                <w:i/>
                <w:color w:val="000000"/>
                <w:sz w:val="28"/>
                <w:szCs w:val="28"/>
                <w:lang w:val="vi-VN"/>
              </w:rPr>
              <w:t>Một thể thơ độc đáo của người Việt</w:t>
            </w:r>
            <w:r>
              <w:rPr>
                <w:bCs/>
                <w:i/>
                <w:iCs/>
                <w:color w:val="000000"/>
                <w:sz w:val="28"/>
                <w:szCs w:val="28"/>
                <w:lang w:val="vi-VN"/>
              </w:rPr>
              <w:t xml:space="preserve"> </w:t>
            </w:r>
            <w:r>
              <w:rPr>
                <w:bCs/>
                <w:color w:val="000000"/>
                <w:sz w:val="28"/>
                <w:szCs w:val="28"/>
                <w:lang w:val="vi-VN"/>
              </w:rPr>
              <w:t>(Dương Lâm An</w:t>
            </w:r>
            <w:r>
              <w:rPr>
                <w:bCs/>
                <w:color w:val="000000"/>
                <w:sz w:val="28"/>
                <w:szCs w:val="28"/>
              </w:rPr>
              <w:t>)</w:t>
            </w:r>
          </w:p>
        </w:tc>
        <w:tc>
          <w:tcPr>
            <w:tcW w:w="299" w:type="pct"/>
            <w:vMerge/>
            <w:shd w:val="clear" w:color="auto" w:fill="auto"/>
          </w:tcPr>
          <w:p w:rsidR="00CA0104" w:rsidRDefault="00CA0104">
            <w:pPr>
              <w:widowControl w:val="0"/>
              <w:spacing w:after="0" w:line="360" w:lineRule="auto"/>
              <w:jc w:val="center"/>
              <w:rPr>
                <w:szCs w:val="28"/>
              </w:rPr>
            </w:pPr>
          </w:p>
        </w:tc>
        <w:tc>
          <w:tcPr>
            <w:tcW w:w="2147" w:type="pct"/>
            <w:vMerge/>
          </w:tcPr>
          <w:p w:rsidR="00CA0104" w:rsidRDefault="00CA0104">
            <w:pPr>
              <w:widowControl w:val="0"/>
              <w:spacing w:after="0" w:line="360" w:lineRule="auto"/>
              <w:jc w:val="center"/>
              <w:rPr>
                <w:szCs w:val="28"/>
              </w:rPr>
            </w:pPr>
          </w:p>
        </w:tc>
      </w:tr>
      <w:tr w:rsidR="00CA0104">
        <w:trPr>
          <w:trHeight w:val="336"/>
        </w:trPr>
        <w:tc>
          <w:tcPr>
            <w:tcW w:w="359" w:type="pct"/>
            <w:vMerge w:val="restart"/>
            <w:shd w:val="clear" w:color="auto" w:fill="auto"/>
            <w:vAlign w:val="center"/>
          </w:tcPr>
          <w:p w:rsidR="00CA0104" w:rsidRDefault="00EE40E8">
            <w:pPr>
              <w:spacing w:after="0" w:line="360" w:lineRule="auto"/>
              <w:ind w:left="360"/>
              <w:jc w:val="center"/>
              <w:rPr>
                <w:szCs w:val="28"/>
              </w:rPr>
            </w:pPr>
            <w:r>
              <w:rPr>
                <w:szCs w:val="28"/>
              </w:rPr>
              <w:lastRenderedPageBreak/>
              <w:t>6</w:t>
            </w:r>
          </w:p>
        </w:tc>
        <w:tc>
          <w:tcPr>
            <w:tcW w:w="299" w:type="pct"/>
            <w:shd w:val="clear" w:color="auto" w:fill="auto"/>
            <w:vAlign w:val="center"/>
          </w:tcPr>
          <w:p w:rsidR="00CA0104" w:rsidRDefault="00EE40E8">
            <w:pPr>
              <w:spacing w:after="0" w:line="360" w:lineRule="auto"/>
              <w:rPr>
                <w:szCs w:val="28"/>
              </w:rPr>
            </w:pPr>
            <w:r>
              <w:rPr>
                <w:szCs w:val="28"/>
              </w:rPr>
              <w:t>21</w:t>
            </w:r>
          </w:p>
        </w:tc>
        <w:tc>
          <w:tcPr>
            <w:tcW w:w="1893" w:type="pct"/>
            <w:vMerge w:val="restart"/>
            <w:shd w:val="clear" w:color="auto" w:fill="auto"/>
          </w:tcPr>
          <w:p w:rsidR="00CA0104" w:rsidRDefault="00EE40E8">
            <w:pPr>
              <w:spacing w:after="0" w:line="360" w:lineRule="auto"/>
              <w:contextualSpacing/>
              <w:rPr>
                <w:szCs w:val="28"/>
              </w:rPr>
            </w:pPr>
            <w:r>
              <w:rPr>
                <w:szCs w:val="28"/>
              </w:rPr>
              <w:t>Viết: Viết bài văn nghị luận phân tích một tác phẩm văn học (thơ song thất lục bát)</w:t>
            </w:r>
          </w:p>
          <w:p w:rsidR="00CA0104" w:rsidRDefault="00CA0104">
            <w:pPr>
              <w:pStyle w:val="TableParagraph"/>
              <w:tabs>
                <w:tab w:val="left" w:pos="227"/>
              </w:tabs>
              <w:spacing w:line="360" w:lineRule="auto"/>
              <w:ind w:left="0" w:right="171"/>
              <w:jc w:val="both"/>
              <w:rPr>
                <w:color w:val="000000"/>
                <w:sz w:val="28"/>
                <w:szCs w:val="28"/>
              </w:rPr>
            </w:pPr>
          </w:p>
        </w:tc>
        <w:tc>
          <w:tcPr>
            <w:tcW w:w="299" w:type="pct"/>
            <w:vMerge/>
            <w:shd w:val="clear" w:color="auto" w:fill="auto"/>
          </w:tcPr>
          <w:p w:rsidR="00CA0104" w:rsidRDefault="00CA0104">
            <w:pPr>
              <w:widowControl w:val="0"/>
              <w:spacing w:after="0" w:line="360" w:lineRule="auto"/>
              <w:jc w:val="center"/>
              <w:rPr>
                <w:szCs w:val="28"/>
              </w:rPr>
            </w:pPr>
          </w:p>
        </w:tc>
        <w:tc>
          <w:tcPr>
            <w:tcW w:w="2147" w:type="pct"/>
            <w:vMerge/>
          </w:tcPr>
          <w:p w:rsidR="00CA0104" w:rsidRDefault="00CA0104">
            <w:pPr>
              <w:widowControl w:val="0"/>
              <w:spacing w:after="0" w:line="360" w:lineRule="auto"/>
              <w:jc w:val="center"/>
              <w:rPr>
                <w:szCs w:val="28"/>
              </w:rPr>
            </w:pPr>
          </w:p>
        </w:tc>
      </w:tr>
      <w:tr w:rsidR="00CA0104">
        <w:trPr>
          <w:trHeight w:val="336"/>
        </w:trPr>
        <w:tc>
          <w:tcPr>
            <w:tcW w:w="359" w:type="pct"/>
            <w:vMerge/>
            <w:shd w:val="clear" w:color="auto" w:fill="auto"/>
            <w:vAlign w:val="center"/>
          </w:tcPr>
          <w:p w:rsidR="00CA0104" w:rsidRDefault="00CA0104">
            <w:pPr>
              <w:spacing w:after="0" w:line="360" w:lineRule="auto"/>
              <w:ind w:left="360"/>
              <w:jc w:val="center"/>
              <w:rPr>
                <w:szCs w:val="28"/>
              </w:rPr>
            </w:pPr>
          </w:p>
        </w:tc>
        <w:tc>
          <w:tcPr>
            <w:tcW w:w="299" w:type="pct"/>
            <w:shd w:val="clear" w:color="auto" w:fill="auto"/>
            <w:vAlign w:val="center"/>
          </w:tcPr>
          <w:p w:rsidR="00CA0104" w:rsidRDefault="00EE40E8">
            <w:pPr>
              <w:spacing w:after="0" w:line="360" w:lineRule="auto"/>
              <w:rPr>
                <w:szCs w:val="28"/>
              </w:rPr>
            </w:pPr>
            <w:r>
              <w:rPr>
                <w:szCs w:val="28"/>
              </w:rPr>
              <w:t>22</w:t>
            </w:r>
          </w:p>
        </w:tc>
        <w:tc>
          <w:tcPr>
            <w:tcW w:w="1893" w:type="pct"/>
            <w:vMerge/>
            <w:shd w:val="clear" w:color="auto" w:fill="auto"/>
          </w:tcPr>
          <w:p w:rsidR="00CA0104" w:rsidRDefault="00CA0104">
            <w:pPr>
              <w:pStyle w:val="TableParagraph"/>
              <w:tabs>
                <w:tab w:val="left" w:pos="227"/>
              </w:tabs>
              <w:spacing w:line="360" w:lineRule="auto"/>
              <w:ind w:left="0" w:right="171"/>
              <w:jc w:val="both"/>
              <w:rPr>
                <w:color w:val="000000"/>
                <w:sz w:val="28"/>
                <w:szCs w:val="28"/>
              </w:rPr>
            </w:pPr>
          </w:p>
        </w:tc>
        <w:tc>
          <w:tcPr>
            <w:tcW w:w="299" w:type="pct"/>
            <w:vMerge/>
            <w:shd w:val="clear" w:color="auto" w:fill="auto"/>
          </w:tcPr>
          <w:p w:rsidR="00CA0104" w:rsidRDefault="00CA0104">
            <w:pPr>
              <w:widowControl w:val="0"/>
              <w:spacing w:after="0" w:line="360" w:lineRule="auto"/>
              <w:jc w:val="center"/>
              <w:rPr>
                <w:szCs w:val="28"/>
              </w:rPr>
            </w:pPr>
          </w:p>
        </w:tc>
        <w:tc>
          <w:tcPr>
            <w:tcW w:w="2147" w:type="pct"/>
            <w:vMerge/>
          </w:tcPr>
          <w:p w:rsidR="00CA0104" w:rsidRDefault="00CA0104">
            <w:pPr>
              <w:widowControl w:val="0"/>
              <w:spacing w:after="0" w:line="360" w:lineRule="auto"/>
              <w:jc w:val="center"/>
              <w:rPr>
                <w:szCs w:val="28"/>
              </w:rPr>
            </w:pPr>
          </w:p>
        </w:tc>
      </w:tr>
      <w:tr w:rsidR="00CA0104">
        <w:trPr>
          <w:trHeight w:val="336"/>
        </w:trPr>
        <w:tc>
          <w:tcPr>
            <w:tcW w:w="359" w:type="pct"/>
            <w:vMerge/>
            <w:shd w:val="clear" w:color="auto" w:fill="auto"/>
            <w:vAlign w:val="center"/>
          </w:tcPr>
          <w:p w:rsidR="00CA0104" w:rsidRDefault="00CA0104">
            <w:pPr>
              <w:spacing w:after="0" w:line="360" w:lineRule="auto"/>
              <w:ind w:left="360"/>
              <w:jc w:val="center"/>
              <w:rPr>
                <w:szCs w:val="28"/>
              </w:rPr>
            </w:pPr>
          </w:p>
        </w:tc>
        <w:tc>
          <w:tcPr>
            <w:tcW w:w="299" w:type="pct"/>
            <w:shd w:val="clear" w:color="auto" w:fill="auto"/>
            <w:vAlign w:val="center"/>
          </w:tcPr>
          <w:p w:rsidR="00CA0104" w:rsidRDefault="00EE40E8">
            <w:pPr>
              <w:spacing w:after="0" w:line="360" w:lineRule="auto"/>
              <w:rPr>
                <w:szCs w:val="28"/>
              </w:rPr>
            </w:pPr>
            <w:r>
              <w:rPr>
                <w:szCs w:val="28"/>
              </w:rPr>
              <w:t>23</w:t>
            </w:r>
          </w:p>
        </w:tc>
        <w:tc>
          <w:tcPr>
            <w:tcW w:w="1893" w:type="pct"/>
            <w:vMerge/>
            <w:shd w:val="clear" w:color="auto" w:fill="auto"/>
          </w:tcPr>
          <w:p w:rsidR="00CA0104" w:rsidRDefault="00CA0104">
            <w:pPr>
              <w:pStyle w:val="TableParagraph"/>
              <w:tabs>
                <w:tab w:val="left" w:pos="227"/>
              </w:tabs>
              <w:spacing w:line="360" w:lineRule="auto"/>
              <w:ind w:left="0" w:right="171"/>
              <w:jc w:val="both"/>
              <w:rPr>
                <w:color w:val="000000"/>
                <w:sz w:val="28"/>
                <w:szCs w:val="28"/>
              </w:rPr>
            </w:pPr>
          </w:p>
        </w:tc>
        <w:tc>
          <w:tcPr>
            <w:tcW w:w="299" w:type="pct"/>
            <w:vMerge/>
            <w:shd w:val="clear" w:color="auto" w:fill="auto"/>
          </w:tcPr>
          <w:p w:rsidR="00CA0104" w:rsidRDefault="00CA0104">
            <w:pPr>
              <w:widowControl w:val="0"/>
              <w:spacing w:after="0" w:line="360" w:lineRule="auto"/>
              <w:jc w:val="center"/>
              <w:rPr>
                <w:szCs w:val="28"/>
              </w:rPr>
            </w:pPr>
          </w:p>
        </w:tc>
        <w:tc>
          <w:tcPr>
            <w:tcW w:w="2147" w:type="pct"/>
            <w:vMerge/>
          </w:tcPr>
          <w:p w:rsidR="00CA0104" w:rsidRDefault="00CA0104">
            <w:pPr>
              <w:widowControl w:val="0"/>
              <w:spacing w:after="0" w:line="360" w:lineRule="auto"/>
              <w:jc w:val="center"/>
              <w:rPr>
                <w:szCs w:val="28"/>
              </w:rPr>
            </w:pPr>
          </w:p>
        </w:tc>
      </w:tr>
      <w:tr w:rsidR="00CA0104">
        <w:trPr>
          <w:trHeight w:val="336"/>
        </w:trPr>
        <w:tc>
          <w:tcPr>
            <w:tcW w:w="359" w:type="pct"/>
            <w:vMerge/>
            <w:shd w:val="clear" w:color="auto" w:fill="auto"/>
            <w:vAlign w:val="center"/>
          </w:tcPr>
          <w:p w:rsidR="00CA0104" w:rsidRDefault="00CA0104">
            <w:pPr>
              <w:spacing w:after="0" w:line="360" w:lineRule="auto"/>
              <w:ind w:left="360"/>
              <w:jc w:val="center"/>
              <w:rPr>
                <w:szCs w:val="28"/>
              </w:rPr>
            </w:pPr>
          </w:p>
        </w:tc>
        <w:tc>
          <w:tcPr>
            <w:tcW w:w="299" w:type="pct"/>
            <w:shd w:val="clear" w:color="auto" w:fill="auto"/>
            <w:vAlign w:val="center"/>
          </w:tcPr>
          <w:p w:rsidR="00CA0104" w:rsidRDefault="00EE40E8">
            <w:pPr>
              <w:spacing w:after="0" w:line="360" w:lineRule="auto"/>
              <w:rPr>
                <w:szCs w:val="28"/>
              </w:rPr>
            </w:pPr>
            <w:r>
              <w:rPr>
                <w:szCs w:val="28"/>
              </w:rPr>
              <w:t>24</w:t>
            </w:r>
          </w:p>
        </w:tc>
        <w:tc>
          <w:tcPr>
            <w:tcW w:w="1893" w:type="pct"/>
            <w:shd w:val="clear" w:color="auto" w:fill="auto"/>
          </w:tcPr>
          <w:p w:rsidR="00CA0104" w:rsidRDefault="00EE40E8">
            <w:pPr>
              <w:pStyle w:val="TableParagraph"/>
              <w:tabs>
                <w:tab w:val="left" w:pos="227"/>
              </w:tabs>
              <w:spacing w:line="360" w:lineRule="auto"/>
              <w:ind w:left="0" w:right="171"/>
              <w:jc w:val="both"/>
              <w:rPr>
                <w:color w:val="000000"/>
                <w:sz w:val="28"/>
                <w:szCs w:val="28"/>
              </w:rPr>
            </w:pPr>
            <w:r>
              <w:rPr>
                <w:color w:val="000000"/>
                <w:sz w:val="28"/>
                <w:szCs w:val="28"/>
              </w:rPr>
              <w:t>Nói và nghe: Thảo luận về một vấn đề đáng quan tâm trong đời sống phù hợp với lứa tuổi (được gợi ra từ tác phẩm văn học)</w:t>
            </w:r>
          </w:p>
        </w:tc>
        <w:tc>
          <w:tcPr>
            <w:tcW w:w="299" w:type="pct"/>
            <w:vMerge/>
            <w:shd w:val="clear" w:color="auto" w:fill="auto"/>
          </w:tcPr>
          <w:p w:rsidR="00CA0104" w:rsidRDefault="00CA0104">
            <w:pPr>
              <w:widowControl w:val="0"/>
              <w:spacing w:after="0" w:line="360" w:lineRule="auto"/>
              <w:jc w:val="center"/>
              <w:rPr>
                <w:szCs w:val="28"/>
              </w:rPr>
            </w:pPr>
          </w:p>
        </w:tc>
        <w:tc>
          <w:tcPr>
            <w:tcW w:w="2147" w:type="pct"/>
            <w:vMerge/>
          </w:tcPr>
          <w:p w:rsidR="00CA0104" w:rsidRDefault="00CA0104">
            <w:pPr>
              <w:widowControl w:val="0"/>
              <w:spacing w:after="0" w:line="360" w:lineRule="auto"/>
              <w:jc w:val="center"/>
              <w:rPr>
                <w:szCs w:val="28"/>
              </w:rPr>
            </w:pPr>
          </w:p>
        </w:tc>
      </w:tr>
      <w:tr w:rsidR="00CA0104">
        <w:trPr>
          <w:trHeight w:val="336"/>
        </w:trPr>
        <w:tc>
          <w:tcPr>
            <w:tcW w:w="5000" w:type="pct"/>
            <w:gridSpan w:val="5"/>
            <w:vAlign w:val="center"/>
          </w:tcPr>
          <w:p w:rsidR="00CA0104" w:rsidRDefault="00EE40E8">
            <w:pPr>
              <w:widowControl w:val="0"/>
              <w:spacing w:after="0" w:line="360" w:lineRule="auto"/>
              <w:jc w:val="center"/>
              <w:rPr>
                <w:color w:val="FF0000"/>
                <w:szCs w:val="28"/>
              </w:rPr>
            </w:pPr>
            <w:r>
              <w:rPr>
                <w:b/>
                <w:bCs/>
                <w:color w:val="FF0000"/>
                <w:szCs w:val="28"/>
              </w:rPr>
              <w:t>Bài 3. Hồn nước nằm trong tiếng mẹ cha</w:t>
            </w:r>
          </w:p>
        </w:tc>
      </w:tr>
      <w:tr w:rsidR="00CA0104">
        <w:trPr>
          <w:trHeight w:val="339"/>
        </w:trPr>
        <w:tc>
          <w:tcPr>
            <w:tcW w:w="359" w:type="pct"/>
            <w:vMerge w:val="restart"/>
            <w:shd w:val="clear" w:color="auto" w:fill="auto"/>
            <w:vAlign w:val="center"/>
          </w:tcPr>
          <w:p w:rsidR="00CA0104" w:rsidRDefault="00EE40E8">
            <w:pPr>
              <w:spacing w:after="0" w:line="360" w:lineRule="auto"/>
              <w:ind w:left="360"/>
              <w:jc w:val="center"/>
              <w:rPr>
                <w:szCs w:val="28"/>
              </w:rPr>
            </w:pPr>
            <w:r>
              <w:rPr>
                <w:szCs w:val="28"/>
              </w:rPr>
              <w:t>7</w:t>
            </w:r>
          </w:p>
        </w:tc>
        <w:tc>
          <w:tcPr>
            <w:tcW w:w="299" w:type="pct"/>
            <w:shd w:val="clear" w:color="auto" w:fill="auto"/>
            <w:vAlign w:val="center"/>
          </w:tcPr>
          <w:p w:rsidR="00CA0104" w:rsidRDefault="00EE40E8">
            <w:pPr>
              <w:spacing w:after="0" w:line="360" w:lineRule="auto"/>
              <w:rPr>
                <w:szCs w:val="28"/>
              </w:rPr>
            </w:pPr>
            <w:r>
              <w:rPr>
                <w:szCs w:val="28"/>
              </w:rPr>
              <w:t>25</w:t>
            </w:r>
          </w:p>
        </w:tc>
        <w:tc>
          <w:tcPr>
            <w:tcW w:w="1893" w:type="pct"/>
            <w:vMerge w:val="restart"/>
            <w:shd w:val="clear" w:color="auto" w:fill="auto"/>
          </w:tcPr>
          <w:p w:rsidR="00CA0104" w:rsidRDefault="00EE40E8">
            <w:pPr>
              <w:pStyle w:val="TableParagraph"/>
              <w:tabs>
                <w:tab w:val="left" w:pos="227"/>
              </w:tabs>
              <w:spacing w:line="360" w:lineRule="auto"/>
              <w:ind w:left="0" w:right="171"/>
              <w:jc w:val="both"/>
              <w:rPr>
                <w:color w:val="000000"/>
                <w:sz w:val="28"/>
                <w:szCs w:val="28"/>
              </w:rPr>
            </w:pPr>
            <w:r>
              <w:rPr>
                <w:color w:val="000000"/>
                <w:sz w:val="28"/>
                <w:szCs w:val="28"/>
              </w:rPr>
              <w:t xml:space="preserve">Đọc VB  </w:t>
            </w:r>
            <w:r>
              <w:rPr>
                <w:i/>
                <w:color w:val="000000"/>
                <w:sz w:val="28"/>
                <w:szCs w:val="28"/>
              </w:rPr>
              <w:t xml:space="preserve">Kim </w:t>
            </w:r>
            <w:r>
              <w:rPr>
                <w:i/>
                <w:iCs/>
                <w:color w:val="000000"/>
                <w:sz w:val="28"/>
                <w:szCs w:val="28"/>
                <w:lang w:val="vi-VN"/>
              </w:rPr>
              <w:t>–</w:t>
            </w:r>
            <w:r>
              <w:rPr>
                <w:i/>
                <w:color w:val="000000"/>
                <w:sz w:val="28"/>
                <w:szCs w:val="28"/>
              </w:rPr>
              <w:t xml:space="preserve"> Kiều gặp gỡ </w:t>
            </w:r>
            <w:r>
              <w:rPr>
                <w:color w:val="000000"/>
                <w:sz w:val="28"/>
                <w:szCs w:val="28"/>
              </w:rPr>
              <w:t xml:space="preserve">(trích </w:t>
            </w:r>
            <w:r>
              <w:rPr>
                <w:i/>
                <w:color w:val="000000"/>
                <w:sz w:val="28"/>
                <w:szCs w:val="28"/>
              </w:rPr>
              <w:t>Truyện Kiều</w:t>
            </w:r>
            <w:r>
              <w:rPr>
                <w:color w:val="000000"/>
                <w:sz w:val="28"/>
                <w:szCs w:val="28"/>
              </w:rPr>
              <w:t>, Nguyễn Du)</w:t>
            </w:r>
          </w:p>
        </w:tc>
        <w:tc>
          <w:tcPr>
            <w:tcW w:w="299" w:type="pct"/>
            <w:vMerge w:val="restart"/>
            <w:shd w:val="clear" w:color="auto" w:fill="auto"/>
          </w:tcPr>
          <w:p w:rsidR="00CA0104" w:rsidRDefault="00EE40E8">
            <w:pPr>
              <w:widowControl w:val="0"/>
              <w:spacing w:after="0" w:line="360" w:lineRule="auto"/>
              <w:jc w:val="center"/>
              <w:rPr>
                <w:szCs w:val="28"/>
              </w:rPr>
            </w:pPr>
            <w:r>
              <w:rPr>
                <w:szCs w:val="28"/>
              </w:rPr>
              <w:t>3</w:t>
            </w:r>
          </w:p>
          <w:p w:rsidR="00CA0104" w:rsidRDefault="00CA0104">
            <w:pPr>
              <w:widowControl w:val="0"/>
              <w:spacing w:after="0" w:line="360" w:lineRule="auto"/>
              <w:jc w:val="center"/>
              <w:rPr>
                <w:szCs w:val="28"/>
              </w:rPr>
            </w:pPr>
          </w:p>
          <w:p w:rsidR="00CA0104" w:rsidRDefault="00CA0104">
            <w:pPr>
              <w:widowControl w:val="0"/>
              <w:spacing w:after="0" w:line="360" w:lineRule="auto"/>
              <w:jc w:val="center"/>
              <w:rPr>
                <w:szCs w:val="28"/>
              </w:rPr>
            </w:pPr>
          </w:p>
          <w:p w:rsidR="00CA0104" w:rsidRDefault="00EE40E8">
            <w:pPr>
              <w:widowControl w:val="0"/>
              <w:spacing w:after="0" w:line="360" w:lineRule="auto"/>
              <w:rPr>
                <w:szCs w:val="28"/>
              </w:rPr>
            </w:pPr>
            <w:r>
              <w:rPr>
                <w:szCs w:val="28"/>
              </w:rPr>
              <w:t xml:space="preserve">   1</w:t>
            </w:r>
          </w:p>
          <w:p w:rsidR="00CA0104" w:rsidRDefault="00CA0104">
            <w:pPr>
              <w:widowControl w:val="0"/>
              <w:spacing w:after="0" w:line="360" w:lineRule="auto"/>
              <w:jc w:val="center"/>
              <w:rPr>
                <w:szCs w:val="28"/>
              </w:rPr>
            </w:pPr>
          </w:p>
          <w:p w:rsidR="00CA0104" w:rsidRDefault="00EE40E8">
            <w:pPr>
              <w:widowControl w:val="0"/>
              <w:spacing w:after="0" w:line="360" w:lineRule="auto"/>
              <w:jc w:val="center"/>
              <w:rPr>
                <w:szCs w:val="28"/>
              </w:rPr>
            </w:pPr>
            <w:r>
              <w:rPr>
                <w:szCs w:val="28"/>
              </w:rPr>
              <w:lastRenderedPageBreak/>
              <w:t>2</w:t>
            </w:r>
          </w:p>
          <w:p w:rsidR="00CA0104" w:rsidRDefault="00CA0104">
            <w:pPr>
              <w:widowControl w:val="0"/>
              <w:spacing w:after="0" w:line="360" w:lineRule="auto"/>
              <w:jc w:val="center"/>
              <w:rPr>
                <w:szCs w:val="28"/>
              </w:rPr>
            </w:pPr>
          </w:p>
          <w:p w:rsidR="00CA0104" w:rsidRDefault="00EE40E8">
            <w:pPr>
              <w:widowControl w:val="0"/>
              <w:spacing w:after="0" w:line="360" w:lineRule="auto"/>
              <w:jc w:val="center"/>
              <w:rPr>
                <w:szCs w:val="28"/>
              </w:rPr>
            </w:pPr>
            <w:r>
              <w:rPr>
                <w:szCs w:val="28"/>
              </w:rPr>
              <w:t>1</w:t>
            </w:r>
          </w:p>
          <w:p w:rsidR="00CA0104" w:rsidRDefault="00EE40E8">
            <w:pPr>
              <w:widowControl w:val="0"/>
              <w:spacing w:after="0" w:line="360" w:lineRule="auto"/>
              <w:jc w:val="center"/>
              <w:rPr>
                <w:szCs w:val="28"/>
              </w:rPr>
            </w:pPr>
            <w:r>
              <w:rPr>
                <w:szCs w:val="28"/>
              </w:rPr>
              <w:t>1</w:t>
            </w:r>
          </w:p>
          <w:p w:rsidR="00CA0104" w:rsidRDefault="00CA0104">
            <w:pPr>
              <w:widowControl w:val="0"/>
              <w:spacing w:after="0" w:line="360" w:lineRule="auto"/>
              <w:jc w:val="center"/>
              <w:rPr>
                <w:szCs w:val="28"/>
              </w:rPr>
            </w:pPr>
          </w:p>
          <w:p w:rsidR="00CA0104" w:rsidRDefault="00EE40E8">
            <w:pPr>
              <w:widowControl w:val="0"/>
              <w:spacing w:after="0" w:line="360" w:lineRule="auto"/>
              <w:jc w:val="center"/>
              <w:rPr>
                <w:szCs w:val="28"/>
              </w:rPr>
            </w:pPr>
            <w:r>
              <w:rPr>
                <w:szCs w:val="28"/>
              </w:rPr>
              <w:t>2</w:t>
            </w:r>
          </w:p>
          <w:p w:rsidR="00CA0104" w:rsidRDefault="00EE40E8">
            <w:pPr>
              <w:widowControl w:val="0"/>
              <w:spacing w:after="0" w:line="360" w:lineRule="auto"/>
              <w:rPr>
                <w:szCs w:val="28"/>
              </w:rPr>
            </w:pPr>
            <w:r>
              <w:rPr>
                <w:szCs w:val="28"/>
              </w:rPr>
              <w:t>1</w:t>
            </w:r>
          </w:p>
          <w:p w:rsidR="00CA0104" w:rsidRDefault="00CA0104">
            <w:pPr>
              <w:widowControl w:val="0"/>
              <w:spacing w:after="0" w:line="360" w:lineRule="auto"/>
              <w:jc w:val="center"/>
              <w:rPr>
                <w:szCs w:val="28"/>
              </w:rPr>
            </w:pPr>
          </w:p>
          <w:p w:rsidR="00CA0104" w:rsidRDefault="00EE40E8">
            <w:pPr>
              <w:widowControl w:val="0"/>
              <w:spacing w:after="0" w:line="360" w:lineRule="auto"/>
              <w:jc w:val="center"/>
              <w:rPr>
                <w:szCs w:val="28"/>
              </w:rPr>
            </w:pPr>
            <w:r>
              <w:rPr>
                <w:szCs w:val="28"/>
              </w:rPr>
              <w:t>3</w:t>
            </w:r>
          </w:p>
          <w:p w:rsidR="00CA0104" w:rsidRDefault="00CA0104">
            <w:pPr>
              <w:widowControl w:val="0"/>
              <w:spacing w:after="0" w:line="360" w:lineRule="auto"/>
              <w:rPr>
                <w:szCs w:val="28"/>
              </w:rPr>
            </w:pPr>
          </w:p>
          <w:p w:rsidR="00CA0104" w:rsidRDefault="00CA0104">
            <w:pPr>
              <w:widowControl w:val="0"/>
              <w:spacing w:after="0" w:line="360" w:lineRule="auto"/>
              <w:jc w:val="center"/>
              <w:rPr>
                <w:szCs w:val="28"/>
              </w:rPr>
            </w:pPr>
          </w:p>
          <w:p w:rsidR="00CA0104" w:rsidRDefault="00EE40E8">
            <w:pPr>
              <w:widowControl w:val="0"/>
              <w:spacing w:after="0" w:line="360" w:lineRule="auto"/>
              <w:jc w:val="center"/>
              <w:rPr>
                <w:szCs w:val="28"/>
              </w:rPr>
            </w:pPr>
            <w:r>
              <w:rPr>
                <w:szCs w:val="28"/>
              </w:rPr>
              <w:t>1</w:t>
            </w:r>
          </w:p>
        </w:tc>
        <w:tc>
          <w:tcPr>
            <w:tcW w:w="2147" w:type="pct"/>
            <w:vMerge w:val="restart"/>
          </w:tcPr>
          <w:p w:rsidR="00CA0104" w:rsidRDefault="00EE40E8">
            <w:pPr>
              <w:widowControl w:val="0"/>
              <w:tabs>
                <w:tab w:val="left" w:pos="1489"/>
              </w:tabs>
              <w:autoSpaceDE w:val="0"/>
              <w:autoSpaceDN w:val="0"/>
              <w:ind w:right="-27"/>
              <w:rPr>
                <w:rFonts w:eastAsia="Symbola"/>
                <w:szCs w:val="28"/>
                <w:lang w:val="vi"/>
              </w:rPr>
            </w:pPr>
            <w:r>
              <w:rPr>
                <w:rFonts w:eastAsia="Symbola"/>
                <w:color w:val="231F20"/>
                <w:spacing w:val="-6"/>
                <w:szCs w:val="28"/>
              </w:rPr>
              <w:lastRenderedPageBreak/>
              <w:t>-</w:t>
            </w:r>
            <w:r>
              <w:rPr>
                <w:rFonts w:eastAsia="Symbola"/>
                <w:color w:val="231F20"/>
                <w:spacing w:val="-6"/>
                <w:szCs w:val="28"/>
                <w:lang w:val="vi"/>
              </w:rPr>
              <w:t>Nhận</w:t>
            </w:r>
            <w:r>
              <w:rPr>
                <w:rFonts w:eastAsia="Symbola"/>
                <w:color w:val="231F20"/>
                <w:spacing w:val="-12"/>
                <w:szCs w:val="28"/>
                <w:lang w:val="vi"/>
              </w:rPr>
              <w:t xml:space="preserve"> </w:t>
            </w:r>
            <w:r>
              <w:rPr>
                <w:rFonts w:eastAsia="Symbola"/>
                <w:color w:val="231F20"/>
                <w:spacing w:val="-6"/>
                <w:szCs w:val="28"/>
                <w:lang w:val="vi"/>
              </w:rPr>
              <w:t>biết</w:t>
            </w:r>
            <w:r>
              <w:rPr>
                <w:rFonts w:eastAsia="Symbola"/>
                <w:color w:val="231F20"/>
                <w:spacing w:val="-10"/>
                <w:szCs w:val="28"/>
                <w:lang w:val="vi"/>
              </w:rPr>
              <w:t xml:space="preserve"> </w:t>
            </w:r>
            <w:r>
              <w:rPr>
                <w:rFonts w:eastAsia="Symbola"/>
                <w:color w:val="231F20"/>
                <w:spacing w:val="-6"/>
                <w:szCs w:val="28"/>
                <w:lang w:val="vi"/>
              </w:rPr>
              <w:t>và</w:t>
            </w:r>
            <w:r>
              <w:rPr>
                <w:rFonts w:eastAsia="Symbola"/>
                <w:color w:val="231F20"/>
                <w:spacing w:val="-9"/>
                <w:szCs w:val="28"/>
                <w:lang w:val="vi"/>
              </w:rPr>
              <w:t xml:space="preserve"> </w:t>
            </w:r>
            <w:r>
              <w:rPr>
                <w:rFonts w:eastAsia="Symbola"/>
                <w:color w:val="231F20"/>
                <w:spacing w:val="-6"/>
                <w:szCs w:val="28"/>
                <w:lang w:val="vi"/>
              </w:rPr>
              <w:t>phân</w:t>
            </w:r>
            <w:r>
              <w:rPr>
                <w:rFonts w:eastAsia="Symbola"/>
                <w:color w:val="231F20"/>
                <w:spacing w:val="-10"/>
                <w:szCs w:val="28"/>
                <w:lang w:val="vi"/>
              </w:rPr>
              <w:t xml:space="preserve"> </w:t>
            </w:r>
            <w:r>
              <w:rPr>
                <w:rFonts w:eastAsia="Symbola"/>
                <w:color w:val="231F20"/>
                <w:spacing w:val="-6"/>
                <w:szCs w:val="28"/>
                <w:lang w:val="vi"/>
              </w:rPr>
              <w:t>tích</w:t>
            </w:r>
            <w:r>
              <w:rPr>
                <w:rFonts w:eastAsia="Symbola"/>
                <w:color w:val="231F20"/>
                <w:spacing w:val="-10"/>
                <w:szCs w:val="28"/>
                <w:lang w:val="vi"/>
              </w:rPr>
              <w:t xml:space="preserve"> </w:t>
            </w:r>
            <w:r>
              <w:rPr>
                <w:rFonts w:eastAsia="Symbola"/>
                <w:color w:val="231F20"/>
                <w:spacing w:val="-6"/>
                <w:szCs w:val="28"/>
                <w:lang w:val="vi"/>
              </w:rPr>
              <w:t>được</w:t>
            </w:r>
            <w:r>
              <w:rPr>
                <w:rFonts w:eastAsia="Symbola"/>
                <w:color w:val="231F20"/>
                <w:spacing w:val="-9"/>
                <w:szCs w:val="28"/>
                <w:lang w:val="vi"/>
              </w:rPr>
              <w:t xml:space="preserve"> </w:t>
            </w:r>
            <w:r>
              <w:rPr>
                <w:rFonts w:eastAsia="Symbola"/>
                <w:color w:val="231F20"/>
                <w:spacing w:val="-6"/>
                <w:szCs w:val="28"/>
                <w:lang w:val="vi"/>
              </w:rPr>
              <w:t>một</w:t>
            </w:r>
            <w:r>
              <w:rPr>
                <w:rFonts w:eastAsia="Symbola"/>
                <w:color w:val="231F20"/>
                <w:spacing w:val="-10"/>
                <w:szCs w:val="28"/>
                <w:lang w:val="vi"/>
              </w:rPr>
              <w:t xml:space="preserve"> </w:t>
            </w:r>
            <w:r>
              <w:rPr>
                <w:rFonts w:eastAsia="Symbola"/>
                <w:color w:val="231F20"/>
                <w:spacing w:val="-6"/>
                <w:szCs w:val="28"/>
                <w:lang w:val="vi"/>
              </w:rPr>
              <w:t>số</w:t>
            </w:r>
            <w:r>
              <w:rPr>
                <w:rFonts w:eastAsia="Symbola"/>
                <w:color w:val="231F20"/>
                <w:spacing w:val="-9"/>
                <w:szCs w:val="28"/>
                <w:lang w:val="vi"/>
              </w:rPr>
              <w:t xml:space="preserve"> </w:t>
            </w:r>
            <w:r>
              <w:rPr>
                <w:rFonts w:eastAsia="Symbola"/>
                <w:color w:val="231F20"/>
                <w:spacing w:val="-6"/>
                <w:szCs w:val="28"/>
                <w:lang w:val="vi"/>
              </w:rPr>
              <w:t>yếu</w:t>
            </w:r>
            <w:r>
              <w:rPr>
                <w:rFonts w:eastAsia="Symbola"/>
                <w:color w:val="231F20"/>
                <w:spacing w:val="-10"/>
                <w:szCs w:val="28"/>
                <w:lang w:val="vi"/>
              </w:rPr>
              <w:t xml:space="preserve"> </w:t>
            </w:r>
            <w:r>
              <w:rPr>
                <w:rFonts w:eastAsia="Symbola"/>
                <w:color w:val="231F20"/>
                <w:spacing w:val="-6"/>
                <w:szCs w:val="28"/>
                <w:lang w:val="vi"/>
              </w:rPr>
              <w:t>tố</w:t>
            </w:r>
            <w:r>
              <w:rPr>
                <w:rFonts w:eastAsia="Symbola"/>
                <w:color w:val="231F20"/>
                <w:spacing w:val="-10"/>
                <w:szCs w:val="28"/>
                <w:lang w:val="vi"/>
              </w:rPr>
              <w:t xml:space="preserve"> </w:t>
            </w:r>
            <w:r>
              <w:rPr>
                <w:rFonts w:eastAsia="Symbola"/>
                <w:color w:val="231F20"/>
                <w:spacing w:val="-6"/>
                <w:szCs w:val="28"/>
                <w:lang w:val="vi"/>
              </w:rPr>
              <w:t>của</w:t>
            </w:r>
            <w:r>
              <w:rPr>
                <w:rFonts w:eastAsia="Symbola"/>
                <w:color w:val="231F20"/>
                <w:spacing w:val="-9"/>
                <w:szCs w:val="28"/>
                <w:lang w:val="vi"/>
              </w:rPr>
              <w:t xml:space="preserve"> </w:t>
            </w:r>
            <w:r>
              <w:rPr>
                <w:rFonts w:eastAsia="Symbola"/>
                <w:color w:val="231F20"/>
                <w:spacing w:val="-6"/>
                <w:szCs w:val="28"/>
                <w:lang w:val="vi"/>
              </w:rPr>
              <w:t>truyện</w:t>
            </w:r>
            <w:r>
              <w:rPr>
                <w:rFonts w:eastAsia="Symbola"/>
                <w:color w:val="231F20"/>
                <w:spacing w:val="-10"/>
                <w:szCs w:val="28"/>
                <w:lang w:val="vi"/>
              </w:rPr>
              <w:t xml:space="preserve"> </w:t>
            </w:r>
            <w:r>
              <w:rPr>
                <w:rFonts w:eastAsia="Symbola"/>
                <w:color w:val="231F20"/>
                <w:spacing w:val="-6"/>
                <w:szCs w:val="28"/>
                <w:lang w:val="vi"/>
              </w:rPr>
              <w:t>thơ</w:t>
            </w:r>
            <w:r>
              <w:rPr>
                <w:rFonts w:eastAsia="Symbola"/>
                <w:color w:val="231F20"/>
                <w:spacing w:val="-10"/>
                <w:szCs w:val="28"/>
                <w:lang w:val="vi"/>
              </w:rPr>
              <w:t xml:space="preserve"> </w:t>
            </w:r>
            <w:r>
              <w:rPr>
                <w:rFonts w:eastAsia="Symbola"/>
                <w:color w:val="231F20"/>
                <w:spacing w:val="-6"/>
                <w:szCs w:val="28"/>
                <w:lang w:val="vi"/>
              </w:rPr>
              <w:t>Nôm</w:t>
            </w:r>
            <w:r>
              <w:rPr>
                <w:rFonts w:eastAsia="Symbola"/>
                <w:color w:val="231F20"/>
                <w:spacing w:val="-9"/>
                <w:szCs w:val="28"/>
                <w:lang w:val="vi"/>
              </w:rPr>
              <w:t xml:space="preserve"> </w:t>
            </w:r>
            <w:r>
              <w:rPr>
                <w:rFonts w:eastAsia="Symbola"/>
                <w:color w:val="231F20"/>
                <w:spacing w:val="-6"/>
                <w:szCs w:val="28"/>
                <w:lang w:val="vi"/>
              </w:rPr>
              <w:t>như:</w:t>
            </w:r>
            <w:r>
              <w:rPr>
                <w:rFonts w:eastAsia="Symbola"/>
                <w:color w:val="231F20"/>
                <w:spacing w:val="-10"/>
                <w:szCs w:val="28"/>
                <w:lang w:val="vi"/>
              </w:rPr>
              <w:t xml:space="preserve"> </w:t>
            </w:r>
            <w:r>
              <w:rPr>
                <w:rFonts w:eastAsia="Symbola"/>
                <w:color w:val="231F20"/>
                <w:spacing w:val="-6"/>
                <w:szCs w:val="28"/>
                <w:lang w:val="vi"/>
              </w:rPr>
              <w:t>cốt</w:t>
            </w:r>
            <w:r>
              <w:rPr>
                <w:rFonts w:eastAsia="Symbola"/>
                <w:color w:val="231F20"/>
                <w:spacing w:val="-9"/>
                <w:szCs w:val="28"/>
                <w:lang w:val="vi"/>
              </w:rPr>
              <w:t xml:space="preserve"> </w:t>
            </w:r>
            <w:r>
              <w:rPr>
                <w:rFonts w:eastAsia="Symbola"/>
                <w:color w:val="231F20"/>
                <w:spacing w:val="-6"/>
                <w:szCs w:val="28"/>
                <w:lang w:val="vi"/>
              </w:rPr>
              <w:t xml:space="preserve">truyện, </w:t>
            </w:r>
            <w:r>
              <w:rPr>
                <w:rFonts w:eastAsia="Symbola"/>
                <w:color w:val="231F20"/>
                <w:szCs w:val="28"/>
                <w:lang w:val="vi"/>
              </w:rPr>
              <w:t>nhân</w:t>
            </w:r>
            <w:r>
              <w:rPr>
                <w:rFonts w:eastAsia="Symbola"/>
                <w:color w:val="231F20"/>
                <w:spacing w:val="-16"/>
                <w:szCs w:val="28"/>
                <w:lang w:val="vi"/>
              </w:rPr>
              <w:t xml:space="preserve"> </w:t>
            </w:r>
            <w:r>
              <w:rPr>
                <w:rFonts w:eastAsia="Symbola"/>
                <w:color w:val="231F20"/>
                <w:szCs w:val="28"/>
                <w:lang w:val="vi"/>
              </w:rPr>
              <w:t>vật,</w:t>
            </w:r>
            <w:r>
              <w:rPr>
                <w:rFonts w:eastAsia="Symbola"/>
                <w:color w:val="231F20"/>
                <w:spacing w:val="-16"/>
                <w:szCs w:val="28"/>
                <w:lang w:val="vi"/>
              </w:rPr>
              <w:t xml:space="preserve"> </w:t>
            </w:r>
            <w:r>
              <w:rPr>
                <w:rFonts w:eastAsia="Symbola"/>
                <w:color w:val="231F20"/>
                <w:szCs w:val="28"/>
                <w:lang w:val="vi"/>
              </w:rPr>
              <w:t>lời</w:t>
            </w:r>
            <w:r>
              <w:rPr>
                <w:rFonts w:eastAsia="Symbola"/>
                <w:color w:val="231F20"/>
                <w:spacing w:val="-15"/>
                <w:szCs w:val="28"/>
                <w:lang w:val="vi"/>
              </w:rPr>
              <w:t xml:space="preserve"> </w:t>
            </w:r>
            <w:r>
              <w:rPr>
                <w:rFonts w:eastAsia="Symbola"/>
                <w:color w:val="231F20"/>
                <w:szCs w:val="28"/>
                <w:lang w:val="vi"/>
              </w:rPr>
              <w:t>thoại.</w:t>
            </w:r>
          </w:p>
          <w:p w:rsidR="00CA0104" w:rsidRDefault="00EE40E8">
            <w:pPr>
              <w:widowControl w:val="0"/>
              <w:tabs>
                <w:tab w:val="left" w:pos="1489"/>
              </w:tabs>
              <w:autoSpaceDE w:val="0"/>
              <w:autoSpaceDN w:val="0"/>
              <w:ind w:right="-27"/>
              <w:rPr>
                <w:rFonts w:eastAsia="Symbola"/>
                <w:szCs w:val="28"/>
                <w:lang w:val="vi"/>
              </w:rPr>
            </w:pPr>
            <w:r>
              <w:rPr>
                <w:rFonts w:eastAsia="Symbola"/>
                <w:color w:val="231F20"/>
                <w:szCs w:val="28"/>
              </w:rPr>
              <w:t>-</w:t>
            </w:r>
            <w:r>
              <w:rPr>
                <w:rFonts w:eastAsia="Symbola"/>
                <w:color w:val="231F20"/>
                <w:szCs w:val="28"/>
                <w:lang w:val="vi"/>
              </w:rPr>
              <w:t>Nhận</w:t>
            </w:r>
            <w:r>
              <w:rPr>
                <w:rFonts w:eastAsia="Symbola"/>
                <w:color w:val="231F20"/>
                <w:spacing w:val="-3"/>
                <w:szCs w:val="28"/>
                <w:lang w:val="vi"/>
              </w:rPr>
              <w:t xml:space="preserve"> </w:t>
            </w:r>
            <w:r>
              <w:rPr>
                <w:rFonts w:eastAsia="Symbola"/>
                <w:color w:val="231F20"/>
                <w:szCs w:val="28"/>
                <w:lang w:val="vi"/>
              </w:rPr>
              <w:t>biết</w:t>
            </w:r>
            <w:r>
              <w:rPr>
                <w:rFonts w:eastAsia="Symbola"/>
                <w:color w:val="231F20"/>
                <w:spacing w:val="-3"/>
                <w:szCs w:val="28"/>
                <w:lang w:val="vi"/>
              </w:rPr>
              <w:t xml:space="preserve"> </w:t>
            </w:r>
            <w:r>
              <w:rPr>
                <w:rFonts w:eastAsia="Symbola"/>
                <w:color w:val="231F20"/>
                <w:szCs w:val="28"/>
                <w:lang w:val="vi"/>
              </w:rPr>
              <w:t>và</w:t>
            </w:r>
            <w:r>
              <w:rPr>
                <w:rFonts w:eastAsia="Symbola"/>
                <w:color w:val="231F20"/>
                <w:spacing w:val="-3"/>
                <w:szCs w:val="28"/>
                <w:lang w:val="vi"/>
              </w:rPr>
              <w:t xml:space="preserve"> </w:t>
            </w:r>
            <w:r>
              <w:rPr>
                <w:rFonts w:eastAsia="Symbola"/>
                <w:color w:val="231F20"/>
                <w:szCs w:val="28"/>
                <w:lang w:val="vi"/>
              </w:rPr>
              <w:t>phân</w:t>
            </w:r>
            <w:r>
              <w:rPr>
                <w:rFonts w:eastAsia="Symbola"/>
                <w:color w:val="231F20"/>
                <w:spacing w:val="-3"/>
                <w:szCs w:val="28"/>
                <w:lang w:val="vi"/>
              </w:rPr>
              <w:t xml:space="preserve"> </w:t>
            </w:r>
            <w:r>
              <w:rPr>
                <w:rFonts w:eastAsia="Symbola"/>
                <w:color w:val="231F20"/>
                <w:szCs w:val="28"/>
                <w:lang w:val="vi"/>
              </w:rPr>
              <w:t>biệt</w:t>
            </w:r>
            <w:r>
              <w:rPr>
                <w:rFonts w:eastAsia="Symbola"/>
                <w:color w:val="231F20"/>
                <w:spacing w:val="-3"/>
                <w:szCs w:val="28"/>
                <w:lang w:val="vi"/>
              </w:rPr>
              <w:t xml:space="preserve"> </w:t>
            </w:r>
            <w:r>
              <w:rPr>
                <w:rFonts w:eastAsia="Symbola"/>
                <w:color w:val="231F20"/>
                <w:szCs w:val="28"/>
                <w:lang w:val="vi"/>
              </w:rPr>
              <w:t>được</w:t>
            </w:r>
            <w:r>
              <w:rPr>
                <w:rFonts w:eastAsia="Symbola"/>
                <w:color w:val="231F20"/>
                <w:spacing w:val="-3"/>
                <w:szCs w:val="28"/>
                <w:lang w:val="vi"/>
              </w:rPr>
              <w:t xml:space="preserve"> </w:t>
            </w:r>
            <w:r>
              <w:rPr>
                <w:rFonts w:eastAsia="Symbola"/>
                <w:color w:val="231F20"/>
                <w:szCs w:val="28"/>
                <w:lang w:val="vi"/>
              </w:rPr>
              <w:t>lời</w:t>
            </w:r>
            <w:r>
              <w:rPr>
                <w:rFonts w:eastAsia="Symbola"/>
                <w:color w:val="231F20"/>
                <w:spacing w:val="-3"/>
                <w:szCs w:val="28"/>
                <w:lang w:val="vi"/>
              </w:rPr>
              <w:t xml:space="preserve"> </w:t>
            </w:r>
            <w:r>
              <w:rPr>
                <w:rFonts w:eastAsia="Symbola"/>
                <w:color w:val="231F20"/>
                <w:szCs w:val="28"/>
                <w:lang w:val="vi"/>
              </w:rPr>
              <w:t>người</w:t>
            </w:r>
            <w:r>
              <w:rPr>
                <w:rFonts w:eastAsia="Symbola"/>
                <w:color w:val="231F20"/>
                <w:spacing w:val="-3"/>
                <w:szCs w:val="28"/>
                <w:lang w:val="vi"/>
              </w:rPr>
              <w:t xml:space="preserve"> </w:t>
            </w:r>
            <w:r>
              <w:rPr>
                <w:rFonts w:eastAsia="Symbola"/>
                <w:color w:val="231F20"/>
                <w:szCs w:val="28"/>
                <w:lang w:val="vi"/>
              </w:rPr>
              <w:t>kể</w:t>
            </w:r>
            <w:r>
              <w:rPr>
                <w:rFonts w:eastAsia="Symbola"/>
                <w:color w:val="231F20"/>
                <w:spacing w:val="-3"/>
                <w:szCs w:val="28"/>
                <w:lang w:val="vi"/>
              </w:rPr>
              <w:t xml:space="preserve"> </w:t>
            </w:r>
            <w:r>
              <w:rPr>
                <w:rFonts w:eastAsia="Symbola"/>
                <w:color w:val="231F20"/>
                <w:szCs w:val="28"/>
                <w:lang w:val="vi"/>
              </w:rPr>
              <w:t>chuyện</w:t>
            </w:r>
            <w:r>
              <w:rPr>
                <w:rFonts w:eastAsia="Symbola"/>
                <w:color w:val="231F20"/>
                <w:spacing w:val="-3"/>
                <w:szCs w:val="28"/>
                <w:lang w:val="vi"/>
              </w:rPr>
              <w:t xml:space="preserve"> </w:t>
            </w:r>
            <w:r>
              <w:rPr>
                <w:rFonts w:eastAsia="Symbola"/>
                <w:color w:val="231F20"/>
                <w:szCs w:val="28"/>
                <w:lang w:val="vi"/>
              </w:rPr>
              <w:t>và</w:t>
            </w:r>
            <w:r>
              <w:rPr>
                <w:rFonts w:eastAsia="Symbola"/>
                <w:color w:val="231F20"/>
                <w:spacing w:val="-3"/>
                <w:szCs w:val="28"/>
                <w:lang w:val="vi"/>
              </w:rPr>
              <w:t xml:space="preserve"> </w:t>
            </w:r>
            <w:r>
              <w:rPr>
                <w:rFonts w:eastAsia="Symbola"/>
                <w:color w:val="231F20"/>
                <w:szCs w:val="28"/>
                <w:lang w:val="vi"/>
              </w:rPr>
              <w:t>lời</w:t>
            </w:r>
            <w:r>
              <w:rPr>
                <w:rFonts w:eastAsia="Symbola"/>
                <w:color w:val="231F20"/>
                <w:spacing w:val="-3"/>
                <w:szCs w:val="28"/>
                <w:lang w:val="vi"/>
              </w:rPr>
              <w:t xml:space="preserve"> </w:t>
            </w:r>
            <w:r>
              <w:rPr>
                <w:rFonts w:eastAsia="Symbola"/>
                <w:color w:val="231F20"/>
                <w:szCs w:val="28"/>
                <w:lang w:val="vi"/>
              </w:rPr>
              <w:t>nhân</w:t>
            </w:r>
            <w:r>
              <w:rPr>
                <w:rFonts w:eastAsia="Symbola"/>
                <w:color w:val="231F20"/>
                <w:spacing w:val="-3"/>
                <w:szCs w:val="28"/>
                <w:lang w:val="vi"/>
              </w:rPr>
              <w:t xml:space="preserve"> </w:t>
            </w:r>
            <w:r>
              <w:rPr>
                <w:rFonts w:eastAsia="Symbola"/>
                <w:color w:val="231F20"/>
                <w:szCs w:val="28"/>
                <w:lang w:val="vi"/>
              </w:rPr>
              <w:t>vật;</w:t>
            </w:r>
            <w:r>
              <w:rPr>
                <w:rFonts w:eastAsia="Symbola"/>
                <w:color w:val="231F20"/>
                <w:spacing w:val="-3"/>
                <w:szCs w:val="28"/>
                <w:lang w:val="vi"/>
              </w:rPr>
              <w:t xml:space="preserve"> </w:t>
            </w:r>
            <w:r>
              <w:rPr>
                <w:rFonts w:eastAsia="Symbola"/>
                <w:color w:val="231F20"/>
                <w:szCs w:val="28"/>
                <w:lang w:val="vi"/>
              </w:rPr>
              <w:t>lời</w:t>
            </w:r>
            <w:r>
              <w:rPr>
                <w:rFonts w:eastAsia="Symbola"/>
                <w:color w:val="231F20"/>
                <w:spacing w:val="-3"/>
                <w:szCs w:val="28"/>
                <w:lang w:val="vi"/>
              </w:rPr>
              <w:t xml:space="preserve"> </w:t>
            </w:r>
            <w:r>
              <w:rPr>
                <w:rFonts w:eastAsia="Symbola"/>
                <w:color w:val="231F20"/>
                <w:szCs w:val="28"/>
                <w:lang w:val="vi"/>
              </w:rPr>
              <w:t>đối</w:t>
            </w:r>
            <w:r>
              <w:rPr>
                <w:rFonts w:eastAsia="Symbola"/>
                <w:color w:val="231F20"/>
                <w:spacing w:val="-3"/>
                <w:szCs w:val="28"/>
                <w:lang w:val="vi"/>
              </w:rPr>
              <w:t xml:space="preserve"> </w:t>
            </w:r>
            <w:r>
              <w:rPr>
                <w:rFonts w:eastAsia="Symbola"/>
                <w:color w:val="231F20"/>
                <w:szCs w:val="28"/>
                <w:lang w:val="vi"/>
              </w:rPr>
              <w:t>thoại</w:t>
            </w:r>
            <w:r>
              <w:rPr>
                <w:rFonts w:eastAsia="Symbola"/>
                <w:color w:val="231F20"/>
                <w:spacing w:val="-3"/>
                <w:szCs w:val="28"/>
                <w:lang w:val="vi"/>
              </w:rPr>
              <w:t xml:space="preserve"> </w:t>
            </w:r>
            <w:r>
              <w:rPr>
                <w:rFonts w:eastAsia="Symbola"/>
                <w:color w:val="231F20"/>
                <w:szCs w:val="28"/>
                <w:lang w:val="vi"/>
              </w:rPr>
              <w:t>và</w:t>
            </w:r>
            <w:r>
              <w:rPr>
                <w:rFonts w:eastAsia="Symbola"/>
                <w:color w:val="231F20"/>
                <w:spacing w:val="-3"/>
                <w:szCs w:val="28"/>
                <w:lang w:val="vi"/>
              </w:rPr>
              <w:t xml:space="preserve"> </w:t>
            </w:r>
            <w:r>
              <w:rPr>
                <w:rFonts w:eastAsia="Symbola"/>
                <w:color w:val="231F20"/>
                <w:szCs w:val="28"/>
                <w:lang w:val="vi"/>
              </w:rPr>
              <w:t xml:space="preserve">lời </w:t>
            </w:r>
            <w:r>
              <w:rPr>
                <w:rFonts w:eastAsia="Symbola"/>
                <w:color w:val="231F20"/>
                <w:spacing w:val="-2"/>
                <w:szCs w:val="28"/>
                <w:lang w:val="vi"/>
              </w:rPr>
              <w:t>độc</w:t>
            </w:r>
            <w:r>
              <w:rPr>
                <w:rFonts w:eastAsia="Symbola"/>
                <w:color w:val="231F20"/>
                <w:spacing w:val="-14"/>
                <w:szCs w:val="28"/>
                <w:lang w:val="vi"/>
              </w:rPr>
              <w:t xml:space="preserve"> </w:t>
            </w:r>
            <w:r>
              <w:rPr>
                <w:rFonts w:eastAsia="Symbola"/>
                <w:color w:val="231F20"/>
                <w:spacing w:val="-2"/>
                <w:szCs w:val="28"/>
                <w:lang w:val="vi"/>
              </w:rPr>
              <w:t>thoại</w:t>
            </w:r>
            <w:r>
              <w:rPr>
                <w:rFonts w:eastAsia="Symbola"/>
                <w:color w:val="231F20"/>
                <w:spacing w:val="-14"/>
                <w:szCs w:val="28"/>
                <w:lang w:val="vi"/>
              </w:rPr>
              <w:t xml:space="preserve"> </w:t>
            </w:r>
            <w:r>
              <w:rPr>
                <w:rFonts w:eastAsia="Symbola"/>
                <w:color w:val="231F20"/>
                <w:spacing w:val="-2"/>
                <w:szCs w:val="28"/>
                <w:lang w:val="vi"/>
              </w:rPr>
              <w:t>trong</w:t>
            </w:r>
            <w:r>
              <w:rPr>
                <w:rFonts w:eastAsia="Symbola"/>
                <w:color w:val="231F20"/>
                <w:spacing w:val="-13"/>
                <w:szCs w:val="28"/>
                <w:lang w:val="vi"/>
              </w:rPr>
              <w:t xml:space="preserve"> </w:t>
            </w:r>
            <w:r>
              <w:rPr>
                <w:rFonts w:eastAsia="Symbola"/>
                <w:color w:val="231F20"/>
                <w:spacing w:val="-2"/>
                <w:szCs w:val="28"/>
                <w:lang w:val="vi"/>
              </w:rPr>
              <w:t>VB</w:t>
            </w:r>
            <w:r>
              <w:rPr>
                <w:rFonts w:eastAsia="Symbola"/>
                <w:color w:val="231F20"/>
                <w:spacing w:val="-14"/>
                <w:szCs w:val="28"/>
                <w:lang w:val="vi"/>
              </w:rPr>
              <w:t xml:space="preserve"> </w:t>
            </w:r>
            <w:r>
              <w:rPr>
                <w:rFonts w:eastAsia="Symbola"/>
                <w:color w:val="231F20"/>
                <w:spacing w:val="-2"/>
                <w:szCs w:val="28"/>
                <w:lang w:val="vi"/>
              </w:rPr>
              <w:t>truyện.</w:t>
            </w:r>
          </w:p>
          <w:p w:rsidR="00CA0104" w:rsidRDefault="00EE40E8">
            <w:pPr>
              <w:widowControl w:val="0"/>
              <w:tabs>
                <w:tab w:val="left" w:pos="1489"/>
              </w:tabs>
              <w:autoSpaceDE w:val="0"/>
              <w:autoSpaceDN w:val="0"/>
              <w:rPr>
                <w:rFonts w:eastAsia="Symbola"/>
                <w:szCs w:val="28"/>
                <w:lang w:val="vi"/>
              </w:rPr>
            </w:pPr>
            <w:r>
              <w:rPr>
                <w:rFonts w:eastAsia="Symbola"/>
                <w:color w:val="231F20"/>
                <w:szCs w:val="28"/>
              </w:rPr>
              <w:t>-</w:t>
            </w:r>
            <w:r>
              <w:rPr>
                <w:rFonts w:eastAsia="Symbola"/>
                <w:color w:val="231F20"/>
                <w:szCs w:val="28"/>
                <w:lang w:val="vi"/>
              </w:rPr>
              <w:t>Có</w:t>
            </w:r>
            <w:r>
              <w:rPr>
                <w:rFonts w:eastAsia="Symbola"/>
                <w:color w:val="231F20"/>
                <w:spacing w:val="-3"/>
                <w:szCs w:val="28"/>
                <w:lang w:val="vi"/>
              </w:rPr>
              <w:t xml:space="preserve"> </w:t>
            </w:r>
            <w:r>
              <w:rPr>
                <w:rFonts w:eastAsia="Symbola"/>
                <w:color w:val="231F20"/>
                <w:szCs w:val="28"/>
                <w:lang w:val="vi"/>
              </w:rPr>
              <w:t>một</w:t>
            </w:r>
            <w:r>
              <w:rPr>
                <w:rFonts w:eastAsia="Symbola"/>
                <w:color w:val="231F20"/>
                <w:spacing w:val="-3"/>
                <w:szCs w:val="28"/>
                <w:lang w:val="vi"/>
              </w:rPr>
              <w:t xml:space="preserve"> </w:t>
            </w:r>
            <w:r>
              <w:rPr>
                <w:rFonts w:eastAsia="Symbola"/>
                <w:color w:val="231F20"/>
                <w:szCs w:val="28"/>
                <w:lang w:val="vi"/>
              </w:rPr>
              <w:t>số</w:t>
            </w:r>
            <w:r>
              <w:rPr>
                <w:rFonts w:eastAsia="Symbola"/>
                <w:color w:val="231F20"/>
                <w:spacing w:val="-3"/>
                <w:szCs w:val="28"/>
                <w:lang w:val="vi"/>
              </w:rPr>
              <w:t xml:space="preserve"> </w:t>
            </w:r>
            <w:r>
              <w:rPr>
                <w:rFonts w:eastAsia="Symbola"/>
                <w:color w:val="231F20"/>
                <w:szCs w:val="28"/>
                <w:lang w:val="vi"/>
              </w:rPr>
              <w:t>hiểu</w:t>
            </w:r>
            <w:r>
              <w:rPr>
                <w:rFonts w:eastAsia="Symbola"/>
                <w:color w:val="231F20"/>
                <w:spacing w:val="-2"/>
                <w:szCs w:val="28"/>
                <w:lang w:val="vi"/>
              </w:rPr>
              <w:t xml:space="preserve"> </w:t>
            </w:r>
            <w:r>
              <w:rPr>
                <w:rFonts w:eastAsia="Symbola"/>
                <w:color w:val="231F20"/>
                <w:szCs w:val="28"/>
                <w:lang w:val="vi"/>
              </w:rPr>
              <w:t>biết</w:t>
            </w:r>
            <w:r>
              <w:rPr>
                <w:rFonts w:eastAsia="Symbola"/>
                <w:color w:val="231F20"/>
                <w:spacing w:val="-3"/>
                <w:szCs w:val="28"/>
                <w:lang w:val="vi"/>
              </w:rPr>
              <w:t xml:space="preserve"> </w:t>
            </w:r>
            <w:r>
              <w:rPr>
                <w:rFonts w:eastAsia="Symbola"/>
                <w:color w:val="231F20"/>
                <w:szCs w:val="28"/>
                <w:lang w:val="vi"/>
              </w:rPr>
              <w:t>sơ</w:t>
            </w:r>
            <w:r>
              <w:rPr>
                <w:rFonts w:eastAsia="Symbola"/>
                <w:color w:val="231F20"/>
                <w:spacing w:val="-3"/>
                <w:szCs w:val="28"/>
                <w:lang w:val="vi"/>
              </w:rPr>
              <w:t xml:space="preserve"> </w:t>
            </w:r>
            <w:r>
              <w:rPr>
                <w:rFonts w:eastAsia="Symbola"/>
                <w:color w:val="231F20"/>
                <w:szCs w:val="28"/>
                <w:lang w:val="vi"/>
              </w:rPr>
              <w:t>giản</w:t>
            </w:r>
            <w:r>
              <w:rPr>
                <w:rFonts w:eastAsia="Symbola"/>
                <w:color w:val="231F20"/>
                <w:spacing w:val="-2"/>
                <w:szCs w:val="28"/>
                <w:lang w:val="vi"/>
              </w:rPr>
              <w:t xml:space="preserve"> </w:t>
            </w:r>
            <w:r>
              <w:rPr>
                <w:rFonts w:eastAsia="Symbola"/>
                <w:color w:val="231F20"/>
                <w:szCs w:val="28"/>
                <w:lang w:val="vi"/>
              </w:rPr>
              <w:t>về</w:t>
            </w:r>
            <w:r>
              <w:rPr>
                <w:rFonts w:eastAsia="Symbola"/>
                <w:color w:val="231F20"/>
                <w:spacing w:val="-3"/>
                <w:szCs w:val="28"/>
                <w:lang w:val="vi"/>
              </w:rPr>
              <w:t xml:space="preserve"> </w:t>
            </w:r>
            <w:r>
              <w:rPr>
                <w:rFonts w:eastAsia="Symbola"/>
                <w:color w:val="231F20"/>
                <w:szCs w:val="28"/>
                <w:lang w:val="vi"/>
              </w:rPr>
              <w:t>chữ</w:t>
            </w:r>
            <w:r>
              <w:rPr>
                <w:rFonts w:eastAsia="Symbola"/>
                <w:color w:val="231F20"/>
                <w:spacing w:val="-3"/>
                <w:szCs w:val="28"/>
                <w:lang w:val="vi"/>
              </w:rPr>
              <w:t xml:space="preserve"> </w:t>
            </w:r>
            <w:r>
              <w:rPr>
                <w:rFonts w:eastAsia="Symbola"/>
                <w:color w:val="231F20"/>
                <w:szCs w:val="28"/>
                <w:lang w:val="vi"/>
              </w:rPr>
              <w:t>viết</w:t>
            </w:r>
            <w:r>
              <w:rPr>
                <w:rFonts w:eastAsia="Symbola"/>
                <w:color w:val="231F20"/>
                <w:spacing w:val="-3"/>
                <w:szCs w:val="28"/>
                <w:lang w:val="vi"/>
              </w:rPr>
              <w:t xml:space="preserve"> </w:t>
            </w:r>
            <w:r>
              <w:rPr>
                <w:rFonts w:eastAsia="Symbola"/>
                <w:color w:val="231F20"/>
                <w:szCs w:val="28"/>
                <w:lang w:val="vi"/>
              </w:rPr>
              <w:t>tiếng</w:t>
            </w:r>
            <w:r>
              <w:rPr>
                <w:rFonts w:eastAsia="Symbola"/>
                <w:color w:val="231F20"/>
                <w:spacing w:val="-2"/>
                <w:szCs w:val="28"/>
                <w:lang w:val="vi"/>
              </w:rPr>
              <w:t xml:space="preserve"> </w:t>
            </w:r>
            <w:r>
              <w:rPr>
                <w:rFonts w:eastAsia="Symbola"/>
                <w:color w:val="231F20"/>
                <w:szCs w:val="28"/>
                <w:lang w:val="vi"/>
              </w:rPr>
              <w:t>Việt:</w:t>
            </w:r>
            <w:r>
              <w:rPr>
                <w:rFonts w:eastAsia="Symbola"/>
                <w:color w:val="231F20"/>
                <w:spacing w:val="-3"/>
                <w:szCs w:val="28"/>
                <w:lang w:val="vi"/>
              </w:rPr>
              <w:t xml:space="preserve"> </w:t>
            </w:r>
            <w:r>
              <w:rPr>
                <w:rFonts w:eastAsia="Symbola"/>
                <w:color w:val="231F20"/>
                <w:szCs w:val="28"/>
                <w:lang w:val="vi"/>
              </w:rPr>
              <w:t>chữ</w:t>
            </w:r>
            <w:r>
              <w:rPr>
                <w:rFonts w:eastAsia="Symbola"/>
                <w:color w:val="231F20"/>
                <w:spacing w:val="-3"/>
                <w:szCs w:val="28"/>
                <w:lang w:val="vi"/>
              </w:rPr>
              <w:t xml:space="preserve"> </w:t>
            </w:r>
            <w:r>
              <w:rPr>
                <w:rFonts w:eastAsia="Symbola"/>
                <w:color w:val="231F20"/>
                <w:szCs w:val="28"/>
                <w:lang w:val="vi"/>
              </w:rPr>
              <w:t>Nôm</w:t>
            </w:r>
            <w:r>
              <w:rPr>
                <w:rFonts w:eastAsia="Symbola"/>
                <w:color w:val="231F20"/>
                <w:spacing w:val="-2"/>
                <w:szCs w:val="28"/>
                <w:lang w:val="vi"/>
              </w:rPr>
              <w:t xml:space="preserve"> </w:t>
            </w:r>
            <w:r>
              <w:rPr>
                <w:rFonts w:eastAsia="Symbola"/>
                <w:color w:val="231F20"/>
                <w:szCs w:val="28"/>
                <w:lang w:val="vi"/>
              </w:rPr>
              <w:t>và</w:t>
            </w:r>
            <w:r>
              <w:rPr>
                <w:rFonts w:eastAsia="Symbola"/>
                <w:color w:val="231F20"/>
                <w:spacing w:val="-3"/>
                <w:szCs w:val="28"/>
                <w:lang w:val="vi"/>
              </w:rPr>
              <w:t xml:space="preserve"> </w:t>
            </w:r>
            <w:r>
              <w:rPr>
                <w:rFonts w:eastAsia="Symbola"/>
                <w:color w:val="231F20"/>
                <w:szCs w:val="28"/>
                <w:lang w:val="vi"/>
              </w:rPr>
              <w:t>chữ</w:t>
            </w:r>
            <w:r>
              <w:rPr>
                <w:rFonts w:eastAsia="Symbola"/>
                <w:color w:val="231F20"/>
                <w:spacing w:val="-3"/>
                <w:szCs w:val="28"/>
                <w:lang w:val="vi"/>
              </w:rPr>
              <w:t xml:space="preserve"> </w:t>
            </w:r>
            <w:r>
              <w:rPr>
                <w:rFonts w:eastAsia="Symbola"/>
                <w:color w:val="231F20"/>
                <w:szCs w:val="28"/>
                <w:lang w:val="vi"/>
              </w:rPr>
              <w:t>quốc</w:t>
            </w:r>
            <w:r>
              <w:rPr>
                <w:rFonts w:eastAsia="Symbola"/>
                <w:color w:val="231F20"/>
                <w:spacing w:val="-2"/>
                <w:szCs w:val="28"/>
                <w:lang w:val="vi"/>
              </w:rPr>
              <w:t xml:space="preserve"> </w:t>
            </w:r>
            <w:r>
              <w:rPr>
                <w:rFonts w:eastAsia="Symbola"/>
                <w:color w:val="231F20"/>
                <w:spacing w:val="-4"/>
                <w:szCs w:val="28"/>
                <w:lang w:val="vi"/>
              </w:rPr>
              <w:t>ngữ.</w:t>
            </w:r>
          </w:p>
          <w:p w:rsidR="00CA0104" w:rsidRDefault="00EE40E8">
            <w:pPr>
              <w:widowControl w:val="0"/>
              <w:tabs>
                <w:tab w:val="left" w:pos="1495"/>
              </w:tabs>
              <w:autoSpaceDE w:val="0"/>
              <w:autoSpaceDN w:val="0"/>
              <w:ind w:right="-169"/>
              <w:rPr>
                <w:rFonts w:eastAsia="Symbola"/>
                <w:szCs w:val="28"/>
                <w:lang w:val="vi"/>
              </w:rPr>
            </w:pPr>
            <w:r>
              <w:rPr>
                <w:rFonts w:eastAsia="Symbola"/>
                <w:color w:val="231F20"/>
                <w:szCs w:val="28"/>
              </w:rPr>
              <w:lastRenderedPageBreak/>
              <w:t>-</w:t>
            </w:r>
            <w:r>
              <w:rPr>
                <w:rFonts w:eastAsia="Symbola"/>
                <w:color w:val="231F20"/>
                <w:szCs w:val="28"/>
                <w:lang w:val="vi"/>
              </w:rPr>
              <w:t xml:space="preserve">Viết được bài văn nghị luận về một vấn đề cần giải quyết; trình bày được giải pháp </w:t>
            </w:r>
            <w:r>
              <w:rPr>
                <w:rFonts w:eastAsia="Symbola"/>
                <w:color w:val="231F20"/>
                <w:spacing w:val="-4"/>
                <w:szCs w:val="28"/>
                <w:lang w:val="vi"/>
              </w:rPr>
              <w:t>khả</w:t>
            </w:r>
            <w:r>
              <w:rPr>
                <w:rFonts w:eastAsia="Symbola"/>
                <w:color w:val="231F20"/>
                <w:spacing w:val="-12"/>
                <w:szCs w:val="28"/>
                <w:lang w:val="vi"/>
              </w:rPr>
              <w:t xml:space="preserve"> </w:t>
            </w:r>
            <w:r>
              <w:rPr>
                <w:rFonts w:eastAsia="Symbola"/>
                <w:color w:val="231F20"/>
                <w:spacing w:val="-4"/>
                <w:szCs w:val="28"/>
                <w:lang w:val="vi"/>
              </w:rPr>
              <w:t>thi</w:t>
            </w:r>
            <w:r>
              <w:rPr>
                <w:rFonts w:eastAsia="Symbola"/>
                <w:color w:val="231F20"/>
                <w:spacing w:val="-12"/>
                <w:szCs w:val="28"/>
                <w:lang w:val="vi"/>
              </w:rPr>
              <w:t xml:space="preserve"> </w:t>
            </w:r>
            <w:r>
              <w:rPr>
                <w:rFonts w:eastAsia="Symbola"/>
                <w:color w:val="231F20"/>
                <w:spacing w:val="-4"/>
                <w:szCs w:val="28"/>
                <w:lang w:val="vi"/>
              </w:rPr>
              <w:t>và</w:t>
            </w:r>
            <w:r>
              <w:rPr>
                <w:rFonts w:eastAsia="Symbola"/>
                <w:color w:val="231F20"/>
                <w:spacing w:val="-11"/>
                <w:szCs w:val="28"/>
                <w:lang w:val="vi"/>
              </w:rPr>
              <w:t xml:space="preserve"> </w:t>
            </w:r>
            <w:r>
              <w:rPr>
                <w:rFonts w:eastAsia="Symbola"/>
                <w:color w:val="231F20"/>
                <w:spacing w:val="-4"/>
                <w:szCs w:val="28"/>
                <w:lang w:val="vi"/>
              </w:rPr>
              <w:t>có</w:t>
            </w:r>
            <w:r>
              <w:rPr>
                <w:rFonts w:eastAsia="Symbola"/>
                <w:color w:val="231F20"/>
                <w:spacing w:val="-12"/>
                <w:szCs w:val="28"/>
                <w:lang w:val="vi"/>
              </w:rPr>
              <w:t xml:space="preserve"> </w:t>
            </w:r>
            <w:r>
              <w:rPr>
                <w:rFonts w:eastAsia="Symbola"/>
                <w:color w:val="231F20"/>
                <w:spacing w:val="-4"/>
                <w:szCs w:val="28"/>
                <w:lang w:val="vi"/>
              </w:rPr>
              <w:t>sức</w:t>
            </w:r>
            <w:r>
              <w:rPr>
                <w:rFonts w:eastAsia="Symbola"/>
                <w:color w:val="231F20"/>
                <w:spacing w:val="-12"/>
                <w:szCs w:val="28"/>
                <w:lang w:val="vi"/>
              </w:rPr>
              <w:t xml:space="preserve"> </w:t>
            </w:r>
            <w:r>
              <w:rPr>
                <w:rFonts w:eastAsia="Symbola"/>
                <w:color w:val="231F20"/>
                <w:spacing w:val="-4"/>
                <w:szCs w:val="28"/>
                <w:lang w:val="vi"/>
              </w:rPr>
              <w:t>thuyết</w:t>
            </w:r>
            <w:r>
              <w:rPr>
                <w:rFonts w:eastAsia="Symbola"/>
                <w:color w:val="231F20"/>
                <w:spacing w:val="-11"/>
                <w:szCs w:val="28"/>
                <w:lang w:val="vi"/>
              </w:rPr>
              <w:t xml:space="preserve"> </w:t>
            </w:r>
            <w:r>
              <w:rPr>
                <w:rFonts w:eastAsia="Symbola"/>
                <w:color w:val="231F20"/>
                <w:spacing w:val="-4"/>
                <w:szCs w:val="28"/>
                <w:lang w:val="vi"/>
              </w:rPr>
              <w:t>phục.</w:t>
            </w:r>
          </w:p>
          <w:p w:rsidR="00CA0104" w:rsidRDefault="00EE40E8">
            <w:pPr>
              <w:widowControl w:val="0"/>
              <w:tabs>
                <w:tab w:val="left" w:pos="1489"/>
              </w:tabs>
              <w:autoSpaceDE w:val="0"/>
              <w:autoSpaceDN w:val="0"/>
              <w:rPr>
                <w:rFonts w:eastAsia="Symbola"/>
                <w:szCs w:val="28"/>
                <w:lang w:val="vi"/>
              </w:rPr>
            </w:pPr>
            <w:r>
              <w:rPr>
                <w:rFonts w:eastAsia="Symbola"/>
                <w:color w:val="231F20"/>
                <w:szCs w:val="28"/>
              </w:rPr>
              <w:t>-</w:t>
            </w:r>
            <w:r>
              <w:rPr>
                <w:rFonts w:eastAsia="Symbola"/>
                <w:color w:val="231F20"/>
                <w:szCs w:val="28"/>
                <w:lang w:val="vi"/>
              </w:rPr>
              <w:t>Biết</w:t>
            </w:r>
            <w:r>
              <w:rPr>
                <w:rFonts w:eastAsia="Symbola"/>
                <w:color w:val="231F20"/>
                <w:spacing w:val="-2"/>
                <w:szCs w:val="28"/>
                <w:lang w:val="vi"/>
              </w:rPr>
              <w:t xml:space="preserve"> </w:t>
            </w:r>
            <w:r>
              <w:rPr>
                <w:rFonts w:eastAsia="Symbola"/>
                <w:color w:val="231F20"/>
                <w:szCs w:val="28"/>
                <w:lang w:val="vi"/>
              </w:rPr>
              <w:t>trình</w:t>
            </w:r>
            <w:r>
              <w:rPr>
                <w:rFonts w:eastAsia="Symbola"/>
                <w:color w:val="231F20"/>
                <w:spacing w:val="-1"/>
                <w:szCs w:val="28"/>
                <w:lang w:val="vi"/>
              </w:rPr>
              <w:t xml:space="preserve"> </w:t>
            </w:r>
            <w:r>
              <w:rPr>
                <w:rFonts w:eastAsia="Symbola"/>
                <w:color w:val="231F20"/>
                <w:szCs w:val="28"/>
                <w:lang w:val="vi"/>
              </w:rPr>
              <w:t>bày</w:t>
            </w:r>
            <w:r>
              <w:rPr>
                <w:rFonts w:eastAsia="Symbola"/>
                <w:color w:val="231F20"/>
                <w:spacing w:val="-1"/>
                <w:szCs w:val="28"/>
                <w:lang w:val="vi"/>
              </w:rPr>
              <w:t xml:space="preserve"> </w:t>
            </w:r>
            <w:r>
              <w:rPr>
                <w:rFonts w:eastAsia="Symbola"/>
                <w:color w:val="231F20"/>
                <w:szCs w:val="28"/>
                <w:lang w:val="vi"/>
              </w:rPr>
              <w:t>ý</w:t>
            </w:r>
            <w:r>
              <w:rPr>
                <w:rFonts w:eastAsia="Symbola"/>
                <w:color w:val="231F20"/>
                <w:spacing w:val="-1"/>
                <w:szCs w:val="28"/>
                <w:lang w:val="vi"/>
              </w:rPr>
              <w:t xml:space="preserve"> </w:t>
            </w:r>
            <w:r>
              <w:rPr>
                <w:rFonts w:eastAsia="Symbola"/>
                <w:color w:val="231F20"/>
                <w:szCs w:val="28"/>
                <w:lang w:val="vi"/>
              </w:rPr>
              <w:t>kiến</w:t>
            </w:r>
            <w:r>
              <w:rPr>
                <w:rFonts w:eastAsia="Symbola"/>
                <w:color w:val="231F20"/>
                <w:spacing w:val="-1"/>
                <w:szCs w:val="28"/>
                <w:lang w:val="vi"/>
              </w:rPr>
              <w:t xml:space="preserve"> </w:t>
            </w:r>
            <w:r>
              <w:rPr>
                <w:rFonts w:eastAsia="Symbola"/>
                <w:color w:val="231F20"/>
                <w:szCs w:val="28"/>
                <w:lang w:val="vi"/>
              </w:rPr>
              <w:t>về</w:t>
            </w:r>
            <w:r>
              <w:rPr>
                <w:rFonts w:eastAsia="Symbola"/>
                <w:color w:val="231F20"/>
                <w:spacing w:val="-1"/>
                <w:szCs w:val="28"/>
                <w:lang w:val="vi"/>
              </w:rPr>
              <w:t xml:space="preserve"> </w:t>
            </w:r>
            <w:r>
              <w:rPr>
                <w:rFonts w:eastAsia="Symbola"/>
                <w:color w:val="231F20"/>
                <w:szCs w:val="28"/>
                <w:lang w:val="vi"/>
              </w:rPr>
              <w:t>một</w:t>
            </w:r>
            <w:r>
              <w:rPr>
                <w:rFonts w:eastAsia="Symbola"/>
                <w:color w:val="231F20"/>
                <w:spacing w:val="-2"/>
                <w:szCs w:val="28"/>
                <w:lang w:val="vi"/>
              </w:rPr>
              <w:t xml:space="preserve"> </w:t>
            </w:r>
            <w:r>
              <w:rPr>
                <w:rFonts w:eastAsia="Symbola"/>
                <w:color w:val="231F20"/>
                <w:szCs w:val="28"/>
                <w:lang w:val="vi"/>
              </w:rPr>
              <w:t>vấn</w:t>
            </w:r>
            <w:r>
              <w:rPr>
                <w:rFonts w:eastAsia="Symbola"/>
                <w:color w:val="231F20"/>
                <w:spacing w:val="-1"/>
                <w:szCs w:val="28"/>
                <w:lang w:val="vi"/>
              </w:rPr>
              <w:t xml:space="preserve"> </w:t>
            </w:r>
            <w:r>
              <w:rPr>
                <w:rFonts w:eastAsia="Symbola"/>
                <w:color w:val="231F20"/>
                <w:szCs w:val="28"/>
                <w:lang w:val="vi"/>
              </w:rPr>
              <w:t>đề</w:t>
            </w:r>
            <w:r>
              <w:rPr>
                <w:rFonts w:eastAsia="Symbola"/>
                <w:color w:val="231F20"/>
                <w:spacing w:val="-1"/>
                <w:szCs w:val="28"/>
                <w:lang w:val="vi"/>
              </w:rPr>
              <w:t xml:space="preserve"> </w:t>
            </w:r>
            <w:r>
              <w:rPr>
                <w:rFonts w:eastAsia="Symbola"/>
                <w:color w:val="231F20"/>
                <w:szCs w:val="28"/>
                <w:lang w:val="vi"/>
              </w:rPr>
              <w:t>có</w:t>
            </w:r>
            <w:r>
              <w:rPr>
                <w:rFonts w:eastAsia="Symbola"/>
                <w:color w:val="231F20"/>
                <w:spacing w:val="-1"/>
                <w:szCs w:val="28"/>
                <w:lang w:val="vi"/>
              </w:rPr>
              <w:t xml:space="preserve"> </w:t>
            </w:r>
            <w:r>
              <w:rPr>
                <w:rFonts w:eastAsia="Symbola"/>
                <w:color w:val="231F20"/>
                <w:szCs w:val="28"/>
                <w:lang w:val="vi"/>
              </w:rPr>
              <w:t>tính</w:t>
            </w:r>
            <w:r>
              <w:rPr>
                <w:rFonts w:eastAsia="Symbola"/>
                <w:color w:val="231F20"/>
                <w:spacing w:val="-1"/>
                <w:szCs w:val="28"/>
                <w:lang w:val="vi"/>
              </w:rPr>
              <w:t xml:space="preserve"> </w:t>
            </w:r>
            <w:r>
              <w:rPr>
                <w:rFonts w:eastAsia="Symbola"/>
                <w:color w:val="231F20"/>
                <w:szCs w:val="28"/>
                <w:lang w:val="vi"/>
              </w:rPr>
              <w:t>thời</w:t>
            </w:r>
            <w:r>
              <w:rPr>
                <w:rFonts w:eastAsia="Symbola"/>
                <w:color w:val="231F20"/>
                <w:spacing w:val="-1"/>
                <w:szCs w:val="28"/>
                <w:lang w:val="vi"/>
              </w:rPr>
              <w:t xml:space="preserve"> </w:t>
            </w:r>
            <w:r>
              <w:rPr>
                <w:rFonts w:eastAsia="Symbola"/>
                <w:color w:val="231F20"/>
                <w:spacing w:val="-5"/>
                <w:szCs w:val="28"/>
                <w:lang w:val="vi"/>
              </w:rPr>
              <w:t>sự.</w:t>
            </w:r>
          </w:p>
          <w:p w:rsidR="00CA0104" w:rsidRDefault="00EE40E8">
            <w:pPr>
              <w:widowControl w:val="0"/>
              <w:tabs>
                <w:tab w:val="left" w:pos="1557"/>
              </w:tabs>
              <w:autoSpaceDE w:val="0"/>
              <w:autoSpaceDN w:val="0"/>
              <w:ind w:right="-27"/>
              <w:rPr>
                <w:rFonts w:eastAsia="Symbola"/>
                <w:szCs w:val="28"/>
              </w:rPr>
            </w:pPr>
            <w:r>
              <w:rPr>
                <w:rFonts w:eastAsia="Symbola"/>
                <w:color w:val="231F20"/>
                <w:spacing w:val="-10"/>
                <w:szCs w:val="28"/>
              </w:rPr>
              <w:t>-N</w:t>
            </w:r>
            <w:r>
              <w:rPr>
                <w:rFonts w:eastAsia="Symbola"/>
                <w:color w:val="231F20"/>
                <w:spacing w:val="-10"/>
                <w:szCs w:val="28"/>
                <w:lang w:val="vi"/>
              </w:rPr>
              <w:t>ăng</w:t>
            </w:r>
            <w:r>
              <w:rPr>
                <w:rFonts w:eastAsia="Symbola"/>
                <w:color w:val="231F20"/>
                <w:spacing w:val="-6"/>
                <w:szCs w:val="28"/>
                <w:lang w:val="vi"/>
              </w:rPr>
              <w:t xml:space="preserve"> </w:t>
            </w:r>
            <w:r>
              <w:rPr>
                <w:rFonts w:eastAsia="Symbola"/>
                <w:color w:val="231F20"/>
                <w:spacing w:val="-10"/>
                <w:szCs w:val="28"/>
                <w:lang w:val="vi"/>
              </w:rPr>
              <w:t>lực</w:t>
            </w:r>
            <w:r>
              <w:rPr>
                <w:rFonts w:eastAsia="Symbola"/>
                <w:color w:val="231F20"/>
                <w:spacing w:val="-6"/>
                <w:szCs w:val="28"/>
                <w:lang w:val="vi"/>
              </w:rPr>
              <w:t xml:space="preserve"> </w:t>
            </w:r>
            <w:r>
              <w:rPr>
                <w:rFonts w:eastAsia="Symbola"/>
                <w:color w:val="231F20"/>
                <w:spacing w:val="-10"/>
                <w:szCs w:val="28"/>
                <w:lang w:val="vi"/>
              </w:rPr>
              <w:t>giao</w:t>
            </w:r>
            <w:r>
              <w:rPr>
                <w:rFonts w:eastAsia="Symbola"/>
                <w:color w:val="231F20"/>
                <w:spacing w:val="-5"/>
                <w:szCs w:val="28"/>
                <w:lang w:val="vi"/>
              </w:rPr>
              <w:t xml:space="preserve"> </w:t>
            </w:r>
            <w:r>
              <w:rPr>
                <w:rFonts w:eastAsia="Symbola"/>
                <w:color w:val="231F20"/>
                <w:spacing w:val="-10"/>
                <w:szCs w:val="28"/>
                <w:lang w:val="vi"/>
              </w:rPr>
              <w:t>tiếp</w:t>
            </w:r>
            <w:r>
              <w:rPr>
                <w:rFonts w:eastAsia="Symbola"/>
                <w:color w:val="231F20"/>
                <w:spacing w:val="-6"/>
                <w:szCs w:val="28"/>
                <w:lang w:val="vi"/>
              </w:rPr>
              <w:t xml:space="preserve"> </w:t>
            </w:r>
            <w:r>
              <w:rPr>
                <w:rFonts w:eastAsia="Symbola"/>
                <w:color w:val="231F20"/>
                <w:spacing w:val="-10"/>
                <w:szCs w:val="28"/>
                <w:lang w:val="vi"/>
              </w:rPr>
              <w:t>và</w:t>
            </w:r>
            <w:r>
              <w:rPr>
                <w:rFonts w:eastAsia="Symbola"/>
                <w:color w:val="231F20"/>
                <w:spacing w:val="-5"/>
                <w:szCs w:val="28"/>
                <w:lang w:val="vi"/>
              </w:rPr>
              <w:t xml:space="preserve"> </w:t>
            </w:r>
            <w:r>
              <w:rPr>
                <w:rFonts w:eastAsia="Symbola"/>
                <w:color w:val="231F20"/>
                <w:spacing w:val="-10"/>
                <w:szCs w:val="28"/>
                <w:lang w:val="vi"/>
              </w:rPr>
              <w:t>hợp</w:t>
            </w:r>
            <w:r>
              <w:rPr>
                <w:rFonts w:eastAsia="Symbola"/>
                <w:color w:val="231F20"/>
                <w:spacing w:val="-5"/>
                <w:szCs w:val="28"/>
                <w:lang w:val="vi"/>
              </w:rPr>
              <w:t xml:space="preserve"> </w:t>
            </w:r>
            <w:r>
              <w:rPr>
                <w:rFonts w:eastAsia="Symbola"/>
                <w:color w:val="231F20"/>
                <w:spacing w:val="-10"/>
                <w:szCs w:val="28"/>
                <w:lang w:val="vi"/>
              </w:rPr>
              <w:t>tác,</w:t>
            </w:r>
            <w:r>
              <w:rPr>
                <w:rFonts w:eastAsia="Symbola"/>
                <w:color w:val="231F20"/>
                <w:spacing w:val="-5"/>
                <w:szCs w:val="28"/>
                <w:lang w:val="vi"/>
              </w:rPr>
              <w:t xml:space="preserve"> </w:t>
            </w:r>
            <w:r>
              <w:rPr>
                <w:rFonts w:eastAsia="Symbola"/>
                <w:color w:val="231F20"/>
                <w:spacing w:val="-10"/>
                <w:szCs w:val="28"/>
                <w:lang w:val="vi"/>
              </w:rPr>
              <w:t>năng</w:t>
            </w:r>
            <w:r>
              <w:rPr>
                <w:rFonts w:eastAsia="Symbola"/>
                <w:color w:val="231F20"/>
                <w:spacing w:val="-5"/>
                <w:szCs w:val="28"/>
                <w:lang w:val="vi"/>
              </w:rPr>
              <w:t xml:space="preserve"> </w:t>
            </w:r>
            <w:r>
              <w:rPr>
                <w:rFonts w:eastAsia="Symbola"/>
                <w:color w:val="231F20"/>
                <w:spacing w:val="-10"/>
                <w:szCs w:val="28"/>
                <w:lang w:val="vi"/>
              </w:rPr>
              <w:t>lực</w:t>
            </w:r>
            <w:r>
              <w:rPr>
                <w:rFonts w:eastAsia="Symbola"/>
                <w:color w:val="231F20"/>
                <w:spacing w:val="-5"/>
                <w:szCs w:val="28"/>
                <w:lang w:val="vi"/>
              </w:rPr>
              <w:t xml:space="preserve"> </w:t>
            </w:r>
            <w:r>
              <w:rPr>
                <w:rFonts w:eastAsia="Symbola"/>
                <w:color w:val="231F20"/>
                <w:spacing w:val="-10"/>
                <w:szCs w:val="28"/>
                <w:lang w:val="vi"/>
              </w:rPr>
              <w:t>giải</w:t>
            </w:r>
            <w:r>
              <w:rPr>
                <w:rFonts w:eastAsia="Symbola"/>
                <w:color w:val="231F20"/>
                <w:spacing w:val="-5"/>
                <w:szCs w:val="28"/>
                <w:lang w:val="vi"/>
              </w:rPr>
              <w:t xml:space="preserve"> </w:t>
            </w:r>
            <w:r>
              <w:rPr>
                <w:rFonts w:eastAsia="Symbola"/>
                <w:color w:val="231F20"/>
                <w:spacing w:val="-10"/>
                <w:szCs w:val="28"/>
                <w:lang w:val="vi"/>
              </w:rPr>
              <w:t>quyết</w:t>
            </w:r>
            <w:r>
              <w:rPr>
                <w:rFonts w:eastAsia="Symbola"/>
                <w:color w:val="231F20"/>
                <w:spacing w:val="-6"/>
                <w:szCs w:val="28"/>
                <w:lang w:val="vi"/>
              </w:rPr>
              <w:t xml:space="preserve"> </w:t>
            </w:r>
            <w:r>
              <w:rPr>
                <w:rFonts w:eastAsia="Symbola"/>
                <w:color w:val="231F20"/>
                <w:spacing w:val="-10"/>
                <w:szCs w:val="28"/>
                <w:lang w:val="vi"/>
              </w:rPr>
              <w:t>vấn</w:t>
            </w:r>
            <w:r>
              <w:rPr>
                <w:rFonts w:eastAsia="Symbola"/>
                <w:color w:val="231F20"/>
                <w:spacing w:val="-5"/>
                <w:szCs w:val="28"/>
                <w:lang w:val="vi"/>
              </w:rPr>
              <w:t xml:space="preserve"> </w:t>
            </w:r>
            <w:r>
              <w:rPr>
                <w:rFonts w:eastAsia="Symbola"/>
                <w:color w:val="231F20"/>
                <w:spacing w:val="-10"/>
                <w:szCs w:val="28"/>
                <w:lang w:val="vi"/>
              </w:rPr>
              <w:t>đề</w:t>
            </w:r>
            <w:r>
              <w:rPr>
                <w:rFonts w:eastAsia="Symbola"/>
                <w:color w:val="231F20"/>
                <w:spacing w:val="-5"/>
                <w:szCs w:val="28"/>
                <w:lang w:val="vi"/>
              </w:rPr>
              <w:t xml:space="preserve"> </w:t>
            </w:r>
            <w:r>
              <w:rPr>
                <w:rFonts w:eastAsia="Symbola"/>
                <w:color w:val="231F20"/>
                <w:spacing w:val="-10"/>
                <w:szCs w:val="28"/>
                <w:lang w:val="vi"/>
              </w:rPr>
              <w:t>và</w:t>
            </w:r>
            <w:r>
              <w:rPr>
                <w:rFonts w:eastAsia="Symbola"/>
                <w:color w:val="231F20"/>
                <w:spacing w:val="-5"/>
                <w:szCs w:val="28"/>
                <w:lang w:val="vi"/>
              </w:rPr>
              <w:t xml:space="preserve"> </w:t>
            </w:r>
            <w:r>
              <w:rPr>
                <w:rFonts w:eastAsia="Symbola"/>
                <w:color w:val="231F20"/>
                <w:spacing w:val="-10"/>
                <w:szCs w:val="28"/>
                <w:lang w:val="vi"/>
              </w:rPr>
              <w:t xml:space="preserve">sáng </w:t>
            </w:r>
            <w:r>
              <w:rPr>
                <w:rFonts w:eastAsia="Symbola"/>
                <w:color w:val="231F20"/>
                <w:spacing w:val="-6"/>
                <w:szCs w:val="28"/>
                <w:lang w:val="vi"/>
              </w:rPr>
              <w:t>tạo,</w:t>
            </w:r>
            <w:r>
              <w:rPr>
                <w:rFonts w:eastAsia="Symbola"/>
                <w:color w:val="231F20"/>
                <w:spacing w:val="-10"/>
                <w:szCs w:val="28"/>
                <w:lang w:val="vi"/>
              </w:rPr>
              <w:t xml:space="preserve"> </w:t>
            </w:r>
            <w:r>
              <w:rPr>
                <w:rFonts w:eastAsia="Symbola"/>
                <w:color w:val="231F20"/>
                <w:spacing w:val="-6"/>
                <w:szCs w:val="28"/>
                <w:lang w:val="vi"/>
              </w:rPr>
              <w:t>năng</w:t>
            </w:r>
            <w:r>
              <w:rPr>
                <w:rFonts w:eastAsia="Symbola"/>
                <w:color w:val="231F20"/>
                <w:spacing w:val="-10"/>
                <w:szCs w:val="28"/>
                <w:lang w:val="vi"/>
              </w:rPr>
              <w:t xml:space="preserve"> </w:t>
            </w:r>
            <w:r>
              <w:rPr>
                <w:rFonts w:eastAsia="Symbola"/>
                <w:color w:val="231F20"/>
                <w:spacing w:val="-6"/>
                <w:szCs w:val="28"/>
                <w:lang w:val="vi"/>
              </w:rPr>
              <w:t>lực</w:t>
            </w:r>
            <w:r>
              <w:rPr>
                <w:rFonts w:eastAsia="Symbola"/>
                <w:color w:val="231F20"/>
                <w:spacing w:val="-9"/>
                <w:szCs w:val="28"/>
                <w:lang w:val="vi"/>
              </w:rPr>
              <w:t xml:space="preserve"> </w:t>
            </w:r>
            <w:r>
              <w:rPr>
                <w:rFonts w:eastAsia="Symbola"/>
                <w:color w:val="231F20"/>
                <w:spacing w:val="-6"/>
                <w:szCs w:val="28"/>
                <w:lang w:val="vi"/>
              </w:rPr>
              <w:t>tự</w:t>
            </w:r>
            <w:r>
              <w:rPr>
                <w:rFonts w:eastAsia="Symbola"/>
                <w:color w:val="231F20"/>
                <w:spacing w:val="-10"/>
                <w:szCs w:val="28"/>
                <w:lang w:val="vi"/>
              </w:rPr>
              <w:t xml:space="preserve"> </w:t>
            </w:r>
            <w:r>
              <w:rPr>
                <w:rFonts w:eastAsia="Symbola"/>
                <w:color w:val="231F20"/>
                <w:spacing w:val="-6"/>
                <w:szCs w:val="28"/>
                <w:lang w:val="vi"/>
              </w:rPr>
              <w:t>chủ</w:t>
            </w:r>
            <w:r>
              <w:rPr>
                <w:rFonts w:eastAsia="Symbola"/>
                <w:color w:val="231F20"/>
                <w:spacing w:val="-10"/>
                <w:szCs w:val="28"/>
                <w:lang w:val="vi"/>
              </w:rPr>
              <w:t xml:space="preserve"> </w:t>
            </w:r>
            <w:r>
              <w:rPr>
                <w:rFonts w:eastAsia="Symbola"/>
                <w:color w:val="231F20"/>
                <w:spacing w:val="-6"/>
                <w:szCs w:val="28"/>
                <w:lang w:val="vi"/>
              </w:rPr>
              <w:t>và</w:t>
            </w:r>
            <w:r>
              <w:rPr>
                <w:rFonts w:eastAsia="Symbola"/>
                <w:color w:val="231F20"/>
                <w:spacing w:val="-9"/>
                <w:szCs w:val="28"/>
                <w:lang w:val="vi"/>
              </w:rPr>
              <w:t xml:space="preserve"> </w:t>
            </w:r>
            <w:r>
              <w:rPr>
                <w:rFonts w:eastAsia="Symbola"/>
                <w:color w:val="231F20"/>
                <w:spacing w:val="-6"/>
                <w:szCs w:val="28"/>
                <w:lang w:val="vi"/>
              </w:rPr>
              <w:t>tự</w:t>
            </w:r>
            <w:r>
              <w:rPr>
                <w:rFonts w:eastAsia="Symbola"/>
                <w:color w:val="231F20"/>
                <w:spacing w:val="-10"/>
                <w:szCs w:val="28"/>
                <w:lang w:val="vi"/>
              </w:rPr>
              <w:t xml:space="preserve"> </w:t>
            </w:r>
            <w:r>
              <w:rPr>
                <w:rFonts w:eastAsia="Symbola"/>
                <w:color w:val="231F20"/>
                <w:spacing w:val="-6"/>
                <w:szCs w:val="28"/>
                <w:lang w:val="vi"/>
              </w:rPr>
              <w:t>học</w:t>
            </w:r>
            <w:r>
              <w:rPr>
                <w:rFonts w:eastAsia="Symbola"/>
                <w:color w:val="231F20"/>
                <w:spacing w:val="-6"/>
                <w:szCs w:val="28"/>
              </w:rPr>
              <w:t>.</w:t>
            </w:r>
          </w:p>
          <w:p w:rsidR="00CA0104" w:rsidRDefault="00EE40E8">
            <w:pPr>
              <w:widowControl w:val="0"/>
              <w:tabs>
                <w:tab w:val="left" w:pos="1489"/>
              </w:tabs>
              <w:autoSpaceDE w:val="0"/>
              <w:autoSpaceDN w:val="0"/>
              <w:rPr>
                <w:rFonts w:eastAsia="Symbola"/>
                <w:szCs w:val="28"/>
                <w:lang w:val="vi"/>
              </w:rPr>
            </w:pPr>
            <w:r>
              <w:rPr>
                <w:rFonts w:eastAsia="Symbola"/>
                <w:color w:val="231F20"/>
                <w:szCs w:val="28"/>
              </w:rPr>
              <w:t>-</w:t>
            </w:r>
            <w:r>
              <w:rPr>
                <w:rFonts w:eastAsia="Symbola"/>
                <w:color w:val="231F20"/>
                <w:szCs w:val="28"/>
                <w:lang w:val="vi"/>
              </w:rPr>
              <w:t>Biết lắng nghe và có phản hồi tích cực trong giao tiếp, thực hiện được các nhiệm vụ học</w:t>
            </w:r>
            <w:r>
              <w:rPr>
                <w:rFonts w:eastAsia="Symbola"/>
                <w:color w:val="231F20"/>
                <w:spacing w:val="-3"/>
                <w:szCs w:val="28"/>
                <w:lang w:val="vi"/>
              </w:rPr>
              <w:t xml:space="preserve"> </w:t>
            </w:r>
            <w:r>
              <w:rPr>
                <w:rFonts w:eastAsia="Symbola"/>
                <w:color w:val="231F20"/>
                <w:szCs w:val="28"/>
                <w:lang w:val="vi"/>
              </w:rPr>
              <w:t>tập</w:t>
            </w:r>
            <w:r>
              <w:rPr>
                <w:rFonts w:eastAsia="Symbola"/>
                <w:color w:val="231F20"/>
                <w:spacing w:val="-3"/>
                <w:szCs w:val="28"/>
                <w:lang w:val="vi"/>
              </w:rPr>
              <w:t xml:space="preserve"> </w:t>
            </w:r>
            <w:r>
              <w:rPr>
                <w:rFonts w:eastAsia="Symbola"/>
                <w:color w:val="231F20"/>
                <w:szCs w:val="28"/>
                <w:lang w:val="vi"/>
              </w:rPr>
              <w:t>theo</w:t>
            </w:r>
            <w:r>
              <w:rPr>
                <w:rFonts w:eastAsia="Symbola"/>
                <w:color w:val="231F20"/>
                <w:spacing w:val="-3"/>
                <w:szCs w:val="28"/>
                <w:lang w:val="vi"/>
              </w:rPr>
              <w:t xml:space="preserve"> </w:t>
            </w:r>
            <w:r>
              <w:rPr>
                <w:rFonts w:eastAsia="Symbola"/>
                <w:color w:val="231F20"/>
                <w:szCs w:val="28"/>
                <w:lang w:val="vi"/>
              </w:rPr>
              <w:t>nhóm.</w:t>
            </w:r>
          </w:p>
          <w:p w:rsidR="00CA0104" w:rsidRDefault="00EE40E8">
            <w:pPr>
              <w:widowControl w:val="0"/>
              <w:tabs>
                <w:tab w:val="left" w:pos="1491"/>
              </w:tabs>
              <w:autoSpaceDE w:val="0"/>
              <w:autoSpaceDN w:val="0"/>
              <w:ind w:right="-27"/>
              <w:rPr>
                <w:rFonts w:eastAsia="Symbola"/>
                <w:szCs w:val="28"/>
                <w:lang w:val="vi"/>
              </w:rPr>
            </w:pPr>
            <w:r>
              <w:rPr>
                <w:rFonts w:eastAsia="Symbola"/>
                <w:color w:val="231F20"/>
                <w:szCs w:val="28"/>
              </w:rPr>
              <w:t>-</w:t>
            </w:r>
            <w:r>
              <w:rPr>
                <w:rFonts w:eastAsia="Symbola"/>
                <w:color w:val="231F20"/>
                <w:szCs w:val="28"/>
                <w:lang w:val="vi"/>
              </w:rPr>
              <w:t>Phân tích được tình huống trong học tập; phát hiện và nêu được tình huống có vấn đề</w:t>
            </w:r>
            <w:r>
              <w:rPr>
                <w:rFonts w:eastAsia="Symbola"/>
                <w:color w:val="231F20"/>
                <w:spacing w:val="-7"/>
                <w:szCs w:val="28"/>
                <w:lang w:val="vi"/>
              </w:rPr>
              <w:t xml:space="preserve"> </w:t>
            </w:r>
            <w:r>
              <w:rPr>
                <w:rFonts w:eastAsia="Symbola"/>
                <w:color w:val="231F20"/>
                <w:szCs w:val="28"/>
                <w:lang w:val="vi"/>
              </w:rPr>
              <w:t>trong</w:t>
            </w:r>
            <w:r>
              <w:rPr>
                <w:rFonts w:eastAsia="Symbola"/>
                <w:color w:val="231F20"/>
                <w:spacing w:val="-7"/>
                <w:szCs w:val="28"/>
                <w:lang w:val="vi"/>
              </w:rPr>
              <w:t xml:space="preserve"> </w:t>
            </w:r>
            <w:r>
              <w:rPr>
                <w:rFonts w:eastAsia="Symbola"/>
                <w:color w:val="231F20"/>
                <w:szCs w:val="28"/>
                <w:lang w:val="vi"/>
              </w:rPr>
              <w:t>học</w:t>
            </w:r>
            <w:r>
              <w:rPr>
                <w:rFonts w:eastAsia="Symbola"/>
                <w:color w:val="231F20"/>
                <w:spacing w:val="-7"/>
                <w:szCs w:val="28"/>
                <w:lang w:val="vi"/>
              </w:rPr>
              <w:t xml:space="preserve"> </w:t>
            </w:r>
            <w:r>
              <w:rPr>
                <w:rFonts w:eastAsia="Symbola"/>
                <w:color w:val="231F20"/>
                <w:szCs w:val="28"/>
                <w:lang w:val="vi"/>
              </w:rPr>
              <w:t>tập.</w:t>
            </w:r>
          </w:p>
          <w:p w:rsidR="00CA0104" w:rsidRDefault="00EE40E8">
            <w:pPr>
              <w:widowControl w:val="0"/>
              <w:tabs>
                <w:tab w:val="left" w:pos="1507"/>
              </w:tabs>
              <w:autoSpaceDE w:val="0"/>
              <w:autoSpaceDN w:val="0"/>
              <w:rPr>
                <w:rFonts w:eastAsia="Symbola"/>
                <w:szCs w:val="28"/>
                <w:lang w:val="vi"/>
              </w:rPr>
            </w:pPr>
            <w:r>
              <w:rPr>
                <w:rFonts w:eastAsia="Symbola"/>
                <w:color w:val="231F20"/>
                <w:spacing w:val="-2"/>
                <w:szCs w:val="28"/>
              </w:rPr>
              <w:t>-</w:t>
            </w:r>
            <w:r>
              <w:rPr>
                <w:rFonts w:eastAsia="Symbola"/>
                <w:color w:val="231F20"/>
                <w:spacing w:val="-2"/>
                <w:szCs w:val="28"/>
                <w:lang w:val="vi"/>
              </w:rPr>
              <w:t>Nhận</w:t>
            </w:r>
            <w:r>
              <w:rPr>
                <w:rFonts w:eastAsia="Symbola"/>
                <w:color w:val="231F20"/>
                <w:spacing w:val="-14"/>
                <w:szCs w:val="28"/>
                <w:lang w:val="vi"/>
              </w:rPr>
              <w:t xml:space="preserve"> </w:t>
            </w:r>
            <w:r>
              <w:rPr>
                <w:rFonts w:eastAsia="Symbola"/>
                <w:color w:val="231F20"/>
                <w:spacing w:val="-2"/>
                <w:szCs w:val="28"/>
                <w:lang w:val="vi"/>
              </w:rPr>
              <w:t>ra</w:t>
            </w:r>
            <w:r>
              <w:rPr>
                <w:rFonts w:eastAsia="Symbola"/>
                <w:color w:val="231F20"/>
                <w:spacing w:val="-13"/>
                <w:szCs w:val="28"/>
                <w:lang w:val="vi"/>
              </w:rPr>
              <w:t xml:space="preserve"> </w:t>
            </w:r>
            <w:r>
              <w:rPr>
                <w:rFonts w:eastAsia="Symbola"/>
                <w:color w:val="231F20"/>
                <w:spacing w:val="-2"/>
                <w:szCs w:val="28"/>
                <w:lang w:val="vi"/>
              </w:rPr>
              <w:t>và</w:t>
            </w:r>
            <w:r>
              <w:rPr>
                <w:rFonts w:eastAsia="Symbola"/>
                <w:color w:val="231F20"/>
                <w:spacing w:val="-14"/>
                <w:szCs w:val="28"/>
                <w:lang w:val="vi"/>
              </w:rPr>
              <w:t xml:space="preserve"> </w:t>
            </w:r>
            <w:r>
              <w:rPr>
                <w:rFonts w:eastAsia="Symbola"/>
                <w:color w:val="231F20"/>
                <w:spacing w:val="-2"/>
                <w:szCs w:val="28"/>
                <w:lang w:val="vi"/>
              </w:rPr>
              <w:t>điều</w:t>
            </w:r>
            <w:r>
              <w:rPr>
                <w:rFonts w:eastAsia="Symbola"/>
                <w:color w:val="231F20"/>
                <w:spacing w:val="-13"/>
                <w:szCs w:val="28"/>
                <w:lang w:val="vi"/>
              </w:rPr>
              <w:t xml:space="preserve"> </w:t>
            </w:r>
            <w:r>
              <w:rPr>
                <w:rFonts w:eastAsia="Symbola"/>
                <w:color w:val="231F20"/>
                <w:spacing w:val="-2"/>
                <w:szCs w:val="28"/>
                <w:lang w:val="vi"/>
              </w:rPr>
              <w:t>chỉnh</w:t>
            </w:r>
            <w:r>
              <w:rPr>
                <w:rFonts w:eastAsia="Symbola"/>
                <w:color w:val="231F20"/>
                <w:spacing w:val="-14"/>
                <w:szCs w:val="28"/>
                <w:lang w:val="vi"/>
              </w:rPr>
              <w:t xml:space="preserve"> </w:t>
            </w:r>
            <w:r>
              <w:rPr>
                <w:rFonts w:eastAsia="Symbola"/>
                <w:color w:val="231F20"/>
                <w:spacing w:val="-2"/>
                <w:szCs w:val="28"/>
                <w:lang w:val="vi"/>
              </w:rPr>
              <w:t>được</w:t>
            </w:r>
            <w:r>
              <w:rPr>
                <w:rFonts w:eastAsia="Symbola"/>
                <w:color w:val="231F20"/>
                <w:spacing w:val="-13"/>
                <w:szCs w:val="28"/>
                <w:lang w:val="vi"/>
              </w:rPr>
              <w:t xml:space="preserve"> </w:t>
            </w:r>
            <w:r>
              <w:rPr>
                <w:rFonts w:eastAsia="Symbola"/>
                <w:color w:val="231F20"/>
                <w:spacing w:val="-2"/>
                <w:szCs w:val="28"/>
                <w:lang w:val="vi"/>
              </w:rPr>
              <w:t>những</w:t>
            </w:r>
            <w:r>
              <w:rPr>
                <w:rFonts w:eastAsia="Symbola"/>
                <w:color w:val="231F20"/>
                <w:spacing w:val="-14"/>
                <w:szCs w:val="28"/>
                <w:lang w:val="vi"/>
              </w:rPr>
              <w:t xml:space="preserve"> </w:t>
            </w:r>
            <w:r>
              <w:rPr>
                <w:rFonts w:eastAsia="Symbola"/>
                <w:color w:val="231F20"/>
                <w:spacing w:val="-2"/>
                <w:szCs w:val="28"/>
                <w:lang w:val="vi"/>
              </w:rPr>
              <w:t>sai</w:t>
            </w:r>
            <w:r>
              <w:rPr>
                <w:rFonts w:eastAsia="Symbola"/>
                <w:color w:val="231F20"/>
                <w:spacing w:val="-13"/>
                <w:szCs w:val="28"/>
                <w:lang w:val="vi"/>
              </w:rPr>
              <w:t xml:space="preserve"> </w:t>
            </w:r>
            <w:r>
              <w:rPr>
                <w:rFonts w:eastAsia="Symbola"/>
                <w:color w:val="231F20"/>
                <w:spacing w:val="-2"/>
                <w:szCs w:val="28"/>
                <w:lang w:val="vi"/>
              </w:rPr>
              <w:t>sót,</w:t>
            </w:r>
            <w:r>
              <w:rPr>
                <w:rFonts w:eastAsia="Symbola"/>
                <w:color w:val="231F20"/>
                <w:spacing w:val="-14"/>
                <w:szCs w:val="28"/>
                <w:lang w:val="vi"/>
              </w:rPr>
              <w:t xml:space="preserve"> </w:t>
            </w:r>
            <w:r>
              <w:rPr>
                <w:rFonts w:eastAsia="Symbola"/>
                <w:color w:val="231F20"/>
                <w:spacing w:val="-2"/>
                <w:szCs w:val="28"/>
                <w:lang w:val="vi"/>
              </w:rPr>
              <w:t>hạn</w:t>
            </w:r>
            <w:r>
              <w:rPr>
                <w:rFonts w:eastAsia="Symbola"/>
                <w:color w:val="231F20"/>
                <w:spacing w:val="-13"/>
                <w:szCs w:val="28"/>
                <w:lang w:val="vi"/>
              </w:rPr>
              <w:t xml:space="preserve"> </w:t>
            </w:r>
            <w:r>
              <w:rPr>
                <w:rFonts w:eastAsia="Symbola"/>
                <w:color w:val="231F20"/>
                <w:spacing w:val="-2"/>
                <w:szCs w:val="28"/>
                <w:lang w:val="vi"/>
              </w:rPr>
              <w:t>chế</w:t>
            </w:r>
            <w:r>
              <w:rPr>
                <w:rFonts w:eastAsia="Symbola"/>
                <w:color w:val="231F20"/>
                <w:spacing w:val="-14"/>
                <w:szCs w:val="28"/>
                <w:lang w:val="vi"/>
              </w:rPr>
              <w:t xml:space="preserve"> </w:t>
            </w:r>
            <w:r>
              <w:rPr>
                <w:rFonts w:eastAsia="Symbola"/>
                <w:color w:val="231F20"/>
                <w:spacing w:val="-2"/>
                <w:szCs w:val="28"/>
                <w:lang w:val="vi"/>
              </w:rPr>
              <w:t>của</w:t>
            </w:r>
            <w:r>
              <w:rPr>
                <w:rFonts w:eastAsia="Symbola"/>
                <w:color w:val="231F20"/>
                <w:spacing w:val="-13"/>
                <w:szCs w:val="28"/>
                <w:lang w:val="vi"/>
              </w:rPr>
              <w:t xml:space="preserve"> </w:t>
            </w:r>
            <w:r>
              <w:rPr>
                <w:rFonts w:eastAsia="Symbola"/>
                <w:color w:val="231F20"/>
                <w:spacing w:val="-2"/>
                <w:szCs w:val="28"/>
                <w:lang w:val="vi"/>
              </w:rPr>
              <w:t>bản</w:t>
            </w:r>
            <w:r>
              <w:rPr>
                <w:rFonts w:eastAsia="Symbola"/>
                <w:color w:val="231F20"/>
                <w:spacing w:val="-14"/>
                <w:szCs w:val="28"/>
                <w:lang w:val="vi"/>
              </w:rPr>
              <w:t xml:space="preserve"> </w:t>
            </w:r>
            <w:r>
              <w:rPr>
                <w:rFonts w:eastAsia="Symbola"/>
                <w:color w:val="231F20"/>
                <w:spacing w:val="-2"/>
                <w:szCs w:val="28"/>
                <w:lang w:val="vi"/>
              </w:rPr>
              <w:t>thân</w:t>
            </w:r>
            <w:r>
              <w:rPr>
                <w:rFonts w:eastAsia="Symbola"/>
                <w:color w:val="231F20"/>
                <w:spacing w:val="-13"/>
                <w:szCs w:val="28"/>
                <w:lang w:val="vi"/>
              </w:rPr>
              <w:t xml:space="preserve"> </w:t>
            </w:r>
            <w:r>
              <w:rPr>
                <w:rFonts w:eastAsia="Symbola"/>
                <w:color w:val="231F20"/>
                <w:spacing w:val="-2"/>
                <w:szCs w:val="28"/>
                <w:lang w:val="vi"/>
              </w:rPr>
              <w:t>khi</w:t>
            </w:r>
            <w:r>
              <w:rPr>
                <w:rFonts w:eastAsia="Symbola"/>
                <w:color w:val="231F20"/>
                <w:spacing w:val="-14"/>
                <w:szCs w:val="28"/>
                <w:lang w:val="vi"/>
              </w:rPr>
              <w:t xml:space="preserve"> </w:t>
            </w:r>
            <w:r>
              <w:rPr>
                <w:rFonts w:eastAsia="Symbola"/>
                <w:color w:val="231F20"/>
                <w:spacing w:val="-2"/>
                <w:szCs w:val="28"/>
                <w:lang w:val="vi"/>
              </w:rPr>
              <w:t>được</w:t>
            </w:r>
            <w:r>
              <w:rPr>
                <w:rFonts w:eastAsia="Symbola"/>
                <w:color w:val="231F20"/>
                <w:spacing w:val="-13"/>
                <w:szCs w:val="28"/>
                <w:lang w:val="vi"/>
              </w:rPr>
              <w:t xml:space="preserve"> </w:t>
            </w:r>
            <w:r>
              <w:rPr>
                <w:rFonts w:eastAsia="Symbola"/>
                <w:color w:val="231F20"/>
                <w:spacing w:val="-2"/>
                <w:szCs w:val="28"/>
                <w:lang w:val="vi"/>
              </w:rPr>
              <w:t xml:space="preserve">GV, </w:t>
            </w:r>
            <w:r>
              <w:rPr>
                <w:rFonts w:eastAsia="Symbola"/>
                <w:color w:val="231F20"/>
                <w:szCs w:val="28"/>
                <w:lang w:val="vi"/>
              </w:rPr>
              <w:t>bạn bè góp ý; chủ động tìm kiếm sự hỗ trợ của người khác khi gặp khó khăn trong học tập.</w:t>
            </w:r>
          </w:p>
          <w:p w:rsidR="00CA0104" w:rsidRDefault="00EE40E8">
            <w:pPr>
              <w:widowControl w:val="0"/>
              <w:tabs>
                <w:tab w:val="left" w:pos="1507"/>
              </w:tabs>
              <w:autoSpaceDE w:val="0"/>
              <w:autoSpaceDN w:val="0"/>
              <w:rPr>
                <w:rFonts w:eastAsia="Symbola"/>
                <w:color w:val="231F20"/>
                <w:szCs w:val="28"/>
              </w:rPr>
            </w:pPr>
            <w:r>
              <w:rPr>
                <w:rFonts w:eastAsia="Symbola"/>
                <w:color w:val="231F20"/>
                <w:spacing w:val="-8"/>
                <w:szCs w:val="28"/>
                <w:lang w:val="vi"/>
              </w:rPr>
              <w:t>-Tự hào, trân</w:t>
            </w:r>
            <w:r>
              <w:rPr>
                <w:rFonts w:eastAsia="Symbola"/>
                <w:color w:val="231F20"/>
                <w:spacing w:val="-7"/>
                <w:szCs w:val="28"/>
                <w:lang w:val="vi"/>
              </w:rPr>
              <w:t xml:space="preserve"> </w:t>
            </w:r>
            <w:r>
              <w:rPr>
                <w:rFonts w:eastAsia="Symbola"/>
                <w:color w:val="231F20"/>
                <w:spacing w:val="-8"/>
                <w:szCs w:val="28"/>
                <w:lang w:val="vi"/>
              </w:rPr>
              <w:t>trọng những</w:t>
            </w:r>
            <w:r>
              <w:rPr>
                <w:rFonts w:eastAsia="Symbola"/>
                <w:color w:val="231F20"/>
                <w:spacing w:val="-7"/>
                <w:szCs w:val="28"/>
                <w:lang w:val="vi"/>
              </w:rPr>
              <w:t xml:space="preserve"> </w:t>
            </w:r>
            <w:r>
              <w:rPr>
                <w:rFonts w:eastAsia="Symbola"/>
                <w:color w:val="231F20"/>
                <w:spacing w:val="-8"/>
                <w:szCs w:val="28"/>
                <w:lang w:val="vi"/>
              </w:rPr>
              <w:t>di sản văn</w:t>
            </w:r>
            <w:r>
              <w:rPr>
                <w:rFonts w:eastAsia="Symbola"/>
                <w:color w:val="231F20"/>
                <w:spacing w:val="-7"/>
                <w:szCs w:val="28"/>
                <w:lang w:val="vi"/>
              </w:rPr>
              <w:t xml:space="preserve"> </w:t>
            </w:r>
            <w:r>
              <w:rPr>
                <w:rFonts w:eastAsia="Symbola"/>
                <w:color w:val="231F20"/>
                <w:spacing w:val="-8"/>
                <w:szCs w:val="28"/>
                <w:lang w:val="vi"/>
              </w:rPr>
              <w:t>hoá, văn</w:t>
            </w:r>
            <w:r>
              <w:rPr>
                <w:rFonts w:eastAsia="Symbola"/>
                <w:color w:val="231F20"/>
                <w:spacing w:val="-7"/>
                <w:szCs w:val="28"/>
                <w:lang w:val="vi"/>
              </w:rPr>
              <w:t xml:space="preserve"> </w:t>
            </w:r>
            <w:r>
              <w:rPr>
                <w:rFonts w:eastAsia="Symbola"/>
                <w:color w:val="231F20"/>
                <w:spacing w:val="-8"/>
                <w:szCs w:val="28"/>
                <w:lang w:val="vi"/>
              </w:rPr>
              <w:t>học của dân</w:t>
            </w:r>
            <w:r>
              <w:rPr>
                <w:rFonts w:eastAsia="Symbola"/>
                <w:color w:val="231F20"/>
                <w:spacing w:val="-7"/>
                <w:szCs w:val="28"/>
                <w:lang w:val="vi"/>
              </w:rPr>
              <w:t xml:space="preserve"> </w:t>
            </w:r>
            <w:r>
              <w:rPr>
                <w:rFonts w:eastAsia="Symbola"/>
                <w:color w:val="231F20"/>
                <w:spacing w:val="-8"/>
                <w:szCs w:val="28"/>
                <w:lang w:val="vi"/>
              </w:rPr>
              <w:t>tộc; có</w:t>
            </w:r>
            <w:r>
              <w:rPr>
                <w:rFonts w:eastAsia="Symbola"/>
                <w:color w:val="231F20"/>
                <w:spacing w:val="-7"/>
                <w:szCs w:val="28"/>
                <w:lang w:val="vi"/>
              </w:rPr>
              <w:t xml:space="preserve"> </w:t>
            </w:r>
            <w:r>
              <w:rPr>
                <w:rFonts w:eastAsia="Symbola"/>
                <w:color w:val="231F20"/>
                <w:spacing w:val="-8"/>
                <w:szCs w:val="28"/>
                <w:lang w:val="vi"/>
              </w:rPr>
              <w:t>ý thức gìn</w:t>
            </w:r>
            <w:r>
              <w:rPr>
                <w:rFonts w:eastAsia="Symbola"/>
                <w:color w:val="231F20"/>
                <w:spacing w:val="-7"/>
                <w:szCs w:val="28"/>
                <w:lang w:val="vi"/>
              </w:rPr>
              <w:t xml:space="preserve"> </w:t>
            </w:r>
            <w:r>
              <w:rPr>
                <w:rFonts w:eastAsia="Symbola"/>
                <w:color w:val="231F20"/>
                <w:spacing w:val="-8"/>
                <w:szCs w:val="28"/>
                <w:lang w:val="vi"/>
              </w:rPr>
              <w:t xml:space="preserve">giữ và </w:t>
            </w:r>
            <w:r>
              <w:rPr>
                <w:rFonts w:eastAsia="Symbola"/>
                <w:color w:val="231F20"/>
                <w:szCs w:val="28"/>
                <w:lang w:val="vi"/>
              </w:rPr>
              <w:t>phát</w:t>
            </w:r>
            <w:r>
              <w:rPr>
                <w:rFonts w:eastAsia="Symbola"/>
                <w:color w:val="231F20"/>
                <w:spacing w:val="-16"/>
                <w:szCs w:val="28"/>
                <w:lang w:val="vi"/>
              </w:rPr>
              <w:t xml:space="preserve"> </w:t>
            </w:r>
            <w:r>
              <w:rPr>
                <w:rFonts w:eastAsia="Symbola"/>
                <w:color w:val="231F20"/>
                <w:szCs w:val="28"/>
                <w:lang w:val="vi"/>
              </w:rPr>
              <w:t>triển</w:t>
            </w:r>
            <w:r>
              <w:rPr>
                <w:rFonts w:eastAsia="Symbola"/>
                <w:color w:val="231F20"/>
                <w:spacing w:val="-16"/>
                <w:szCs w:val="28"/>
                <w:lang w:val="vi"/>
              </w:rPr>
              <w:t xml:space="preserve"> </w:t>
            </w:r>
            <w:r>
              <w:rPr>
                <w:rFonts w:eastAsia="Symbola"/>
                <w:color w:val="231F20"/>
                <w:szCs w:val="28"/>
                <w:lang w:val="vi"/>
              </w:rPr>
              <w:t>tiếng</w:t>
            </w:r>
            <w:r>
              <w:rPr>
                <w:rFonts w:eastAsia="Symbola"/>
                <w:color w:val="231F20"/>
                <w:spacing w:val="-15"/>
                <w:szCs w:val="28"/>
                <w:lang w:val="vi"/>
              </w:rPr>
              <w:t xml:space="preserve"> </w:t>
            </w:r>
            <w:r>
              <w:rPr>
                <w:rFonts w:eastAsia="Symbola"/>
                <w:color w:val="231F20"/>
                <w:szCs w:val="28"/>
                <w:lang w:val="vi"/>
              </w:rPr>
              <w:t>Việt.</w:t>
            </w:r>
          </w:p>
          <w:p w:rsidR="00CA0104" w:rsidRDefault="00EE40E8">
            <w:pPr>
              <w:rPr>
                <w:szCs w:val="28"/>
              </w:rPr>
            </w:pPr>
            <w:r>
              <w:rPr>
                <w:szCs w:val="28"/>
              </w:rPr>
              <w:t>- Củng cố kiến thức về các thể loại văn bản đọc, kiểu bài viết, nội dung nói và nghe, kiến thức về tiếng Việt đã học từ tuần 1 đến tuần 8.</w:t>
            </w:r>
          </w:p>
          <w:p w:rsidR="00CA0104" w:rsidRDefault="00EE40E8">
            <w:pPr>
              <w:widowControl w:val="0"/>
              <w:tabs>
                <w:tab w:val="left" w:pos="1507"/>
              </w:tabs>
              <w:autoSpaceDE w:val="0"/>
              <w:autoSpaceDN w:val="0"/>
              <w:ind w:right="114"/>
              <w:rPr>
                <w:szCs w:val="28"/>
              </w:rPr>
            </w:pPr>
            <w:r>
              <w:rPr>
                <w:szCs w:val="28"/>
              </w:rPr>
              <w:lastRenderedPageBreak/>
              <w:t>- Vận dụng tổng hợp các kiến thức đã học để luyện tập, củng cố kĩ năng đọc, viết, nói và nghe.</w:t>
            </w:r>
          </w:p>
          <w:p w:rsidR="00CA0104" w:rsidRDefault="00EE40E8">
            <w:pPr>
              <w:numPr>
                <w:ilvl w:val="0"/>
                <w:numId w:val="2"/>
              </w:numPr>
              <w:tabs>
                <w:tab w:val="left" w:pos="151"/>
              </w:tabs>
              <w:spacing w:after="0"/>
              <w:ind w:left="0" w:firstLine="0"/>
              <w:rPr>
                <w:szCs w:val="28"/>
              </w:rPr>
            </w:pPr>
            <w:r>
              <w:rPr>
                <w:szCs w:val="28"/>
              </w:rPr>
              <w:t>Kiểm tra kiến thức đọc – hiểu một số đoạn trích/văn bản trong/ngoài chương trình học.</w:t>
            </w:r>
          </w:p>
          <w:p w:rsidR="00CA0104" w:rsidRDefault="00EE40E8">
            <w:pPr>
              <w:numPr>
                <w:ilvl w:val="0"/>
                <w:numId w:val="2"/>
              </w:numPr>
              <w:tabs>
                <w:tab w:val="left" w:pos="151"/>
              </w:tabs>
              <w:spacing w:after="0"/>
              <w:ind w:left="0" w:firstLine="0"/>
              <w:rPr>
                <w:szCs w:val="28"/>
              </w:rPr>
            </w:pPr>
            <w:r>
              <w:rPr>
                <w:szCs w:val="28"/>
              </w:rPr>
              <w:t>Thu thập thông tin để đánh giá mức độ đạt chuẩn kiến thức, kĩ năng trong chương trình HK1, môn Ngữ văn lớp 9 theo phát triển năng lực của HS và theo ba nội dung: Văn bản, Tiếng Việt, Tập làm văn.</w:t>
            </w:r>
          </w:p>
          <w:p w:rsidR="00CA0104" w:rsidRDefault="00EE40E8">
            <w:pPr>
              <w:widowControl w:val="0"/>
              <w:tabs>
                <w:tab w:val="left" w:pos="405"/>
              </w:tabs>
              <w:spacing w:after="0" w:line="360" w:lineRule="auto"/>
              <w:rPr>
                <w:szCs w:val="28"/>
              </w:rPr>
            </w:pPr>
            <w:r>
              <w:rPr>
                <w:szCs w:val="28"/>
              </w:rPr>
              <w:t>- Đánh giá năng lực đọc – hiểu và tạo lập văn bản của HS thông qua hình thức tự luận.</w:t>
            </w:r>
          </w:p>
        </w:tc>
      </w:tr>
      <w:tr w:rsidR="00CA0104">
        <w:trPr>
          <w:trHeight w:val="336"/>
        </w:trPr>
        <w:tc>
          <w:tcPr>
            <w:tcW w:w="359" w:type="pct"/>
            <w:vMerge/>
            <w:shd w:val="clear" w:color="auto" w:fill="auto"/>
            <w:vAlign w:val="center"/>
          </w:tcPr>
          <w:p w:rsidR="00CA0104" w:rsidRDefault="00CA0104">
            <w:pPr>
              <w:spacing w:after="0" w:line="360" w:lineRule="auto"/>
              <w:ind w:left="360"/>
              <w:jc w:val="center"/>
              <w:rPr>
                <w:szCs w:val="28"/>
              </w:rPr>
            </w:pPr>
          </w:p>
        </w:tc>
        <w:tc>
          <w:tcPr>
            <w:tcW w:w="299" w:type="pct"/>
            <w:shd w:val="clear" w:color="auto" w:fill="auto"/>
            <w:vAlign w:val="center"/>
          </w:tcPr>
          <w:p w:rsidR="00CA0104" w:rsidRDefault="00EE40E8">
            <w:pPr>
              <w:spacing w:after="0" w:line="360" w:lineRule="auto"/>
              <w:rPr>
                <w:szCs w:val="28"/>
              </w:rPr>
            </w:pPr>
            <w:r>
              <w:rPr>
                <w:szCs w:val="28"/>
              </w:rPr>
              <w:t>26</w:t>
            </w:r>
          </w:p>
        </w:tc>
        <w:tc>
          <w:tcPr>
            <w:tcW w:w="1893" w:type="pct"/>
            <w:vMerge/>
            <w:shd w:val="clear" w:color="auto" w:fill="auto"/>
          </w:tcPr>
          <w:p w:rsidR="00CA0104" w:rsidRDefault="00CA0104">
            <w:pPr>
              <w:pStyle w:val="TableParagraph"/>
              <w:tabs>
                <w:tab w:val="left" w:pos="227"/>
              </w:tabs>
              <w:spacing w:line="360" w:lineRule="auto"/>
              <w:ind w:left="0" w:right="171"/>
              <w:jc w:val="both"/>
              <w:rPr>
                <w:color w:val="000000"/>
                <w:sz w:val="28"/>
                <w:szCs w:val="28"/>
              </w:rPr>
            </w:pPr>
          </w:p>
        </w:tc>
        <w:tc>
          <w:tcPr>
            <w:tcW w:w="299" w:type="pct"/>
            <w:vMerge/>
            <w:shd w:val="clear" w:color="auto" w:fill="auto"/>
          </w:tcPr>
          <w:p w:rsidR="00CA0104" w:rsidRDefault="00CA0104">
            <w:pPr>
              <w:widowControl w:val="0"/>
              <w:spacing w:after="0" w:line="360" w:lineRule="auto"/>
              <w:jc w:val="center"/>
              <w:rPr>
                <w:szCs w:val="28"/>
              </w:rPr>
            </w:pPr>
          </w:p>
        </w:tc>
        <w:tc>
          <w:tcPr>
            <w:tcW w:w="2147" w:type="pct"/>
            <w:vMerge/>
          </w:tcPr>
          <w:p w:rsidR="00CA0104" w:rsidRDefault="00CA0104">
            <w:pPr>
              <w:widowControl w:val="0"/>
              <w:spacing w:after="0" w:line="360" w:lineRule="auto"/>
              <w:jc w:val="center"/>
              <w:rPr>
                <w:szCs w:val="28"/>
              </w:rPr>
            </w:pPr>
          </w:p>
        </w:tc>
      </w:tr>
      <w:tr w:rsidR="00CA0104">
        <w:trPr>
          <w:trHeight w:val="336"/>
        </w:trPr>
        <w:tc>
          <w:tcPr>
            <w:tcW w:w="359" w:type="pct"/>
            <w:vMerge/>
            <w:shd w:val="clear" w:color="auto" w:fill="auto"/>
            <w:vAlign w:val="center"/>
          </w:tcPr>
          <w:p w:rsidR="00CA0104" w:rsidRDefault="00CA0104">
            <w:pPr>
              <w:spacing w:after="0" w:line="360" w:lineRule="auto"/>
              <w:ind w:left="360"/>
              <w:jc w:val="center"/>
              <w:rPr>
                <w:szCs w:val="28"/>
              </w:rPr>
            </w:pPr>
          </w:p>
        </w:tc>
        <w:tc>
          <w:tcPr>
            <w:tcW w:w="299" w:type="pct"/>
            <w:shd w:val="clear" w:color="auto" w:fill="auto"/>
            <w:vAlign w:val="center"/>
          </w:tcPr>
          <w:p w:rsidR="00CA0104" w:rsidRDefault="00EE40E8">
            <w:pPr>
              <w:spacing w:after="0" w:line="360" w:lineRule="auto"/>
              <w:rPr>
                <w:szCs w:val="28"/>
              </w:rPr>
            </w:pPr>
            <w:r>
              <w:rPr>
                <w:szCs w:val="28"/>
              </w:rPr>
              <w:t>27</w:t>
            </w:r>
          </w:p>
        </w:tc>
        <w:tc>
          <w:tcPr>
            <w:tcW w:w="1893" w:type="pct"/>
            <w:vMerge/>
            <w:shd w:val="clear" w:color="auto" w:fill="auto"/>
          </w:tcPr>
          <w:p w:rsidR="00CA0104" w:rsidRDefault="00CA0104">
            <w:pPr>
              <w:pStyle w:val="TableParagraph"/>
              <w:tabs>
                <w:tab w:val="left" w:pos="227"/>
              </w:tabs>
              <w:spacing w:line="360" w:lineRule="auto"/>
              <w:ind w:left="0" w:right="171"/>
              <w:jc w:val="both"/>
              <w:rPr>
                <w:color w:val="000000"/>
                <w:sz w:val="28"/>
                <w:szCs w:val="28"/>
              </w:rPr>
            </w:pPr>
          </w:p>
        </w:tc>
        <w:tc>
          <w:tcPr>
            <w:tcW w:w="299" w:type="pct"/>
            <w:vMerge/>
            <w:shd w:val="clear" w:color="auto" w:fill="auto"/>
          </w:tcPr>
          <w:p w:rsidR="00CA0104" w:rsidRDefault="00CA0104">
            <w:pPr>
              <w:widowControl w:val="0"/>
              <w:spacing w:after="0" w:line="360" w:lineRule="auto"/>
              <w:jc w:val="center"/>
              <w:rPr>
                <w:szCs w:val="28"/>
              </w:rPr>
            </w:pPr>
          </w:p>
        </w:tc>
        <w:tc>
          <w:tcPr>
            <w:tcW w:w="2147" w:type="pct"/>
            <w:vMerge/>
          </w:tcPr>
          <w:p w:rsidR="00CA0104" w:rsidRDefault="00CA0104">
            <w:pPr>
              <w:widowControl w:val="0"/>
              <w:spacing w:after="0" w:line="360" w:lineRule="auto"/>
              <w:jc w:val="center"/>
              <w:rPr>
                <w:szCs w:val="28"/>
              </w:rPr>
            </w:pPr>
          </w:p>
        </w:tc>
      </w:tr>
      <w:tr w:rsidR="00CA0104">
        <w:trPr>
          <w:trHeight w:val="336"/>
        </w:trPr>
        <w:tc>
          <w:tcPr>
            <w:tcW w:w="359" w:type="pct"/>
            <w:vMerge/>
            <w:shd w:val="clear" w:color="auto" w:fill="auto"/>
            <w:vAlign w:val="center"/>
          </w:tcPr>
          <w:p w:rsidR="00CA0104" w:rsidRDefault="00CA0104">
            <w:pPr>
              <w:spacing w:after="0" w:line="360" w:lineRule="auto"/>
              <w:ind w:left="360"/>
              <w:jc w:val="center"/>
              <w:rPr>
                <w:szCs w:val="28"/>
              </w:rPr>
            </w:pPr>
          </w:p>
        </w:tc>
        <w:tc>
          <w:tcPr>
            <w:tcW w:w="299" w:type="pct"/>
            <w:shd w:val="clear" w:color="auto" w:fill="auto"/>
            <w:vAlign w:val="center"/>
          </w:tcPr>
          <w:p w:rsidR="00CA0104" w:rsidRDefault="00EE40E8">
            <w:pPr>
              <w:spacing w:after="0" w:line="360" w:lineRule="auto"/>
              <w:rPr>
                <w:szCs w:val="28"/>
              </w:rPr>
            </w:pPr>
            <w:r>
              <w:rPr>
                <w:szCs w:val="28"/>
              </w:rPr>
              <w:t>28</w:t>
            </w:r>
          </w:p>
        </w:tc>
        <w:tc>
          <w:tcPr>
            <w:tcW w:w="1893" w:type="pct"/>
            <w:shd w:val="clear" w:color="auto" w:fill="auto"/>
          </w:tcPr>
          <w:p w:rsidR="00CA0104" w:rsidRDefault="00EE40E8">
            <w:pPr>
              <w:spacing w:after="0" w:line="360" w:lineRule="auto"/>
              <w:rPr>
                <w:szCs w:val="28"/>
              </w:rPr>
            </w:pPr>
            <w:r>
              <w:rPr>
                <w:szCs w:val="28"/>
              </w:rPr>
              <w:t>Thực hành tiếng Việt</w:t>
            </w:r>
          </w:p>
        </w:tc>
        <w:tc>
          <w:tcPr>
            <w:tcW w:w="299" w:type="pct"/>
            <w:vMerge/>
            <w:shd w:val="clear" w:color="auto" w:fill="auto"/>
          </w:tcPr>
          <w:p w:rsidR="00CA0104" w:rsidRDefault="00CA0104">
            <w:pPr>
              <w:widowControl w:val="0"/>
              <w:spacing w:after="0" w:line="360" w:lineRule="auto"/>
              <w:jc w:val="center"/>
              <w:rPr>
                <w:szCs w:val="28"/>
              </w:rPr>
            </w:pPr>
          </w:p>
        </w:tc>
        <w:tc>
          <w:tcPr>
            <w:tcW w:w="2147" w:type="pct"/>
            <w:vMerge/>
          </w:tcPr>
          <w:p w:rsidR="00CA0104" w:rsidRDefault="00CA0104">
            <w:pPr>
              <w:widowControl w:val="0"/>
              <w:spacing w:after="0" w:line="360" w:lineRule="auto"/>
              <w:jc w:val="center"/>
              <w:rPr>
                <w:szCs w:val="28"/>
              </w:rPr>
            </w:pPr>
          </w:p>
        </w:tc>
      </w:tr>
      <w:tr w:rsidR="00CA0104">
        <w:trPr>
          <w:trHeight w:val="336"/>
        </w:trPr>
        <w:tc>
          <w:tcPr>
            <w:tcW w:w="359" w:type="pct"/>
            <w:vMerge w:val="restart"/>
            <w:shd w:val="clear" w:color="auto" w:fill="auto"/>
            <w:vAlign w:val="center"/>
          </w:tcPr>
          <w:p w:rsidR="00CA0104" w:rsidRDefault="00EE40E8">
            <w:pPr>
              <w:spacing w:after="0" w:line="360" w:lineRule="auto"/>
              <w:ind w:left="360"/>
              <w:jc w:val="center"/>
              <w:rPr>
                <w:szCs w:val="28"/>
              </w:rPr>
            </w:pPr>
            <w:r>
              <w:rPr>
                <w:szCs w:val="28"/>
              </w:rPr>
              <w:t>8</w:t>
            </w:r>
          </w:p>
        </w:tc>
        <w:tc>
          <w:tcPr>
            <w:tcW w:w="299" w:type="pct"/>
            <w:shd w:val="clear" w:color="auto" w:fill="auto"/>
            <w:vAlign w:val="center"/>
          </w:tcPr>
          <w:p w:rsidR="00CA0104" w:rsidRDefault="00EE40E8">
            <w:pPr>
              <w:spacing w:after="0" w:line="360" w:lineRule="auto"/>
              <w:rPr>
                <w:szCs w:val="28"/>
              </w:rPr>
            </w:pPr>
            <w:r>
              <w:rPr>
                <w:szCs w:val="28"/>
              </w:rPr>
              <w:t>29</w:t>
            </w:r>
          </w:p>
        </w:tc>
        <w:tc>
          <w:tcPr>
            <w:tcW w:w="1893" w:type="pct"/>
            <w:vMerge w:val="restart"/>
            <w:shd w:val="clear" w:color="auto" w:fill="auto"/>
          </w:tcPr>
          <w:p w:rsidR="00CA0104" w:rsidRDefault="00EE40E8">
            <w:pPr>
              <w:pStyle w:val="TableParagraph"/>
              <w:tabs>
                <w:tab w:val="left" w:pos="227"/>
              </w:tabs>
              <w:spacing w:line="360" w:lineRule="auto"/>
              <w:ind w:left="0" w:right="171"/>
              <w:jc w:val="both"/>
              <w:rPr>
                <w:color w:val="000000"/>
                <w:sz w:val="28"/>
                <w:szCs w:val="28"/>
              </w:rPr>
            </w:pPr>
            <w:r>
              <w:rPr>
                <w:color w:val="000000"/>
                <w:sz w:val="28"/>
                <w:szCs w:val="28"/>
              </w:rPr>
              <w:t xml:space="preserve">Đọc VB </w:t>
            </w:r>
            <w:r>
              <w:rPr>
                <w:i/>
                <w:color w:val="000000"/>
                <w:sz w:val="28"/>
                <w:szCs w:val="28"/>
              </w:rPr>
              <w:t xml:space="preserve">Lục Vân Tiên đánh cướp, cứu Kiều </w:t>
            </w:r>
            <w:r>
              <w:rPr>
                <w:i/>
                <w:color w:val="000000"/>
                <w:sz w:val="28"/>
                <w:szCs w:val="28"/>
              </w:rPr>
              <w:lastRenderedPageBreak/>
              <w:t>Nguyệt Nga</w:t>
            </w:r>
            <w:r>
              <w:rPr>
                <w:color w:val="000000"/>
                <w:sz w:val="28"/>
                <w:szCs w:val="28"/>
              </w:rPr>
              <w:t xml:space="preserve"> (trích </w:t>
            </w:r>
            <w:r>
              <w:rPr>
                <w:i/>
                <w:color w:val="000000"/>
                <w:sz w:val="28"/>
                <w:szCs w:val="28"/>
              </w:rPr>
              <w:t>Truyện Lục Vân Tiên</w:t>
            </w:r>
            <w:r>
              <w:rPr>
                <w:color w:val="000000"/>
                <w:sz w:val="28"/>
                <w:szCs w:val="28"/>
              </w:rPr>
              <w:t>, Nguyễn Đình Chiểu)</w:t>
            </w:r>
            <w:r>
              <w:rPr>
                <w:i/>
                <w:color w:val="000000"/>
                <w:sz w:val="28"/>
                <w:szCs w:val="28"/>
              </w:rPr>
              <w:t xml:space="preserve"> </w:t>
            </w:r>
          </w:p>
        </w:tc>
        <w:tc>
          <w:tcPr>
            <w:tcW w:w="299" w:type="pct"/>
            <w:vMerge/>
            <w:shd w:val="clear" w:color="auto" w:fill="auto"/>
          </w:tcPr>
          <w:p w:rsidR="00CA0104" w:rsidRDefault="00CA0104">
            <w:pPr>
              <w:widowControl w:val="0"/>
              <w:spacing w:after="0" w:line="360" w:lineRule="auto"/>
              <w:jc w:val="center"/>
              <w:rPr>
                <w:szCs w:val="28"/>
              </w:rPr>
            </w:pPr>
          </w:p>
        </w:tc>
        <w:tc>
          <w:tcPr>
            <w:tcW w:w="2147" w:type="pct"/>
            <w:vMerge/>
          </w:tcPr>
          <w:p w:rsidR="00CA0104" w:rsidRDefault="00CA0104">
            <w:pPr>
              <w:widowControl w:val="0"/>
              <w:spacing w:after="0" w:line="360" w:lineRule="auto"/>
              <w:jc w:val="center"/>
              <w:rPr>
                <w:szCs w:val="28"/>
              </w:rPr>
            </w:pPr>
          </w:p>
        </w:tc>
      </w:tr>
      <w:tr w:rsidR="00CA0104">
        <w:trPr>
          <w:trHeight w:val="336"/>
        </w:trPr>
        <w:tc>
          <w:tcPr>
            <w:tcW w:w="359" w:type="pct"/>
            <w:vMerge/>
            <w:shd w:val="clear" w:color="auto" w:fill="auto"/>
            <w:vAlign w:val="center"/>
          </w:tcPr>
          <w:p w:rsidR="00CA0104" w:rsidRDefault="00CA0104">
            <w:pPr>
              <w:spacing w:after="0" w:line="360" w:lineRule="auto"/>
              <w:ind w:left="360"/>
              <w:jc w:val="center"/>
              <w:rPr>
                <w:szCs w:val="28"/>
              </w:rPr>
            </w:pPr>
          </w:p>
        </w:tc>
        <w:tc>
          <w:tcPr>
            <w:tcW w:w="299" w:type="pct"/>
            <w:shd w:val="clear" w:color="auto" w:fill="auto"/>
            <w:vAlign w:val="center"/>
          </w:tcPr>
          <w:p w:rsidR="00CA0104" w:rsidRDefault="00EE40E8">
            <w:pPr>
              <w:spacing w:after="0" w:line="360" w:lineRule="auto"/>
              <w:rPr>
                <w:szCs w:val="28"/>
              </w:rPr>
            </w:pPr>
            <w:r>
              <w:rPr>
                <w:szCs w:val="28"/>
              </w:rPr>
              <w:t>30</w:t>
            </w:r>
          </w:p>
        </w:tc>
        <w:tc>
          <w:tcPr>
            <w:tcW w:w="1893" w:type="pct"/>
            <w:vMerge/>
            <w:shd w:val="clear" w:color="auto" w:fill="auto"/>
          </w:tcPr>
          <w:p w:rsidR="00CA0104" w:rsidRDefault="00CA0104">
            <w:pPr>
              <w:pStyle w:val="TableParagraph"/>
              <w:tabs>
                <w:tab w:val="left" w:pos="227"/>
              </w:tabs>
              <w:spacing w:line="360" w:lineRule="auto"/>
              <w:ind w:left="0" w:right="171"/>
              <w:jc w:val="both"/>
              <w:rPr>
                <w:color w:val="000000"/>
                <w:sz w:val="28"/>
                <w:szCs w:val="28"/>
              </w:rPr>
            </w:pPr>
          </w:p>
        </w:tc>
        <w:tc>
          <w:tcPr>
            <w:tcW w:w="299" w:type="pct"/>
            <w:vMerge/>
            <w:shd w:val="clear" w:color="auto" w:fill="auto"/>
          </w:tcPr>
          <w:p w:rsidR="00CA0104" w:rsidRDefault="00CA0104">
            <w:pPr>
              <w:widowControl w:val="0"/>
              <w:spacing w:after="0" w:line="360" w:lineRule="auto"/>
              <w:jc w:val="center"/>
              <w:rPr>
                <w:szCs w:val="28"/>
              </w:rPr>
            </w:pPr>
          </w:p>
        </w:tc>
        <w:tc>
          <w:tcPr>
            <w:tcW w:w="2147" w:type="pct"/>
            <w:vMerge/>
          </w:tcPr>
          <w:p w:rsidR="00CA0104" w:rsidRDefault="00CA0104">
            <w:pPr>
              <w:widowControl w:val="0"/>
              <w:spacing w:after="0" w:line="360" w:lineRule="auto"/>
              <w:jc w:val="center"/>
              <w:rPr>
                <w:szCs w:val="28"/>
              </w:rPr>
            </w:pPr>
          </w:p>
        </w:tc>
      </w:tr>
      <w:tr w:rsidR="00CA0104">
        <w:trPr>
          <w:trHeight w:val="336"/>
        </w:trPr>
        <w:tc>
          <w:tcPr>
            <w:tcW w:w="359" w:type="pct"/>
            <w:vMerge/>
            <w:shd w:val="clear" w:color="auto" w:fill="auto"/>
            <w:vAlign w:val="center"/>
          </w:tcPr>
          <w:p w:rsidR="00CA0104" w:rsidRDefault="00CA0104">
            <w:pPr>
              <w:spacing w:after="0" w:line="360" w:lineRule="auto"/>
              <w:ind w:left="360"/>
              <w:jc w:val="center"/>
              <w:rPr>
                <w:szCs w:val="28"/>
              </w:rPr>
            </w:pPr>
          </w:p>
        </w:tc>
        <w:tc>
          <w:tcPr>
            <w:tcW w:w="299" w:type="pct"/>
            <w:shd w:val="clear" w:color="auto" w:fill="auto"/>
            <w:vAlign w:val="center"/>
          </w:tcPr>
          <w:p w:rsidR="00CA0104" w:rsidRDefault="00EE40E8">
            <w:pPr>
              <w:spacing w:after="0" w:line="360" w:lineRule="auto"/>
              <w:rPr>
                <w:szCs w:val="28"/>
              </w:rPr>
            </w:pPr>
            <w:r>
              <w:rPr>
                <w:szCs w:val="28"/>
              </w:rPr>
              <w:t>31</w:t>
            </w:r>
          </w:p>
        </w:tc>
        <w:tc>
          <w:tcPr>
            <w:tcW w:w="1893" w:type="pct"/>
            <w:shd w:val="clear" w:color="auto" w:fill="auto"/>
          </w:tcPr>
          <w:p w:rsidR="00CA0104" w:rsidRDefault="00EE40E8">
            <w:pPr>
              <w:spacing w:after="0" w:line="360" w:lineRule="auto"/>
              <w:rPr>
                <w:szCs w:val="28"/>
              </w:rPr>
            </w:pPr>
            <w:r>
              <w:rPr>
                <w:szCs w:val="28"/>
              </w:rPr>
              <w:t>Thực hành tiếng Việt</w:t>
            </w:r>
          </w:p>
        </w:tc>
        <w:tc>
          <w:tcPr>
            <w:tcW w:w="299" w:type="pct"/>
            <w:vMerge/>
            <w:shd w:val="clear" w:color="auto" w:fill="auto"/>
          </w:tcPr>
          <w:p w:rsidR="00CA0104" w:rsidRDefault="00CA0104">
            <w:pPr>
              <w:widowControl w:val="0"/>
              <w:spacing w:after="0" w:line="360" w:lineRule="auto"/>
              <w:jc w:val="center"/>
              <w:rPr>
                <w:szCs w:val="28"/>
              </w:rPr>
            </w:pPr>
          </w:p>
        </w:tc>
        <w:tc>
          <w:tcPr>
            <w:tcW w:w="2147" w:type="pct"/>
            <w:vMerge/>
          </w:tcPr>
          <w:p w:rsidR="00CA0104" w:rsidRDefault="00CA0104">
            <w:pPr>
              <w:widowControl w:val="0"/>
              <w:spacing w:after="0" w:line="360" w:lineRule="auto"/>
              <w:jc w:val="center"/>
              <w:rPr>
                <w:szCs w:val="28"/>
              </w:rPr>
            </w:pPr>
          </w:p>
        </w:tc>
      </w:tr>
      <w:tr w:rsidR="00CA0104">
        <w:trPr>
          <w:trHeight w:val="336"/>
        </w:trPr>
        <w:tc>
          <w:tcPr>
            <w:tcW w:w="359" w:type="pct"/>
            <w:vMerge/>
            <w:shd w:val="clear" w:color="auto" w:fill="auto"/>
            <w:vAlign w:val="center"/>
          </w:tcPr>
          <w:p w:rsidR="00CA0104" w:rsidRDefault="00CA0104">
            <w:pPr>
              <w:spacing w:after="0" w:line="360" w:lineRule="auto"/>
              <w:ind w:left="360"/>
              <w:jc w:val="center"/>
              <w:rPr>
                <w:szCs w:val="28"/>
              </w:rPr>
            </w:pPr>
          </w:p>
        </w:tc>
        <w:tc>
          <w:tcPr>
            <w:tcW w:w="299" w:type="pct"/>
            <w:shd w:val="clear" w:color="auto" w:fill="auto"/>
            <w:vAlign w:val="center"/>
          </w:tcPr>
          <w:p w:rsidR="00CA0104" w:rsidRDefault="00EE40E8">
            <w:pPr>
              <w:spacing w:after="0" w:line="360" w:lineRule="auto"/>
              <w:rPr>
                <w:szCs w:val="28"/>
              </w:rPr>
            </w:pPr>
            <w:r>
              <w:rPr>
                <w:szCs w:val="28"/>
              </w:rPr>
              <w:t>32</w:t>
            </w:r>
          </w:p>
        </w:tc>
        <w:tc>
          <w:tcPr>
            <w:tcW w:w="1893" w:type="pct"/>
            <w:shd w:val="clear" w:color="auto" w:fill="auto"/>
          </w:tcPr>
          <w:p w:rsidR="00CA0104" w:rsidRDefault="00EE40E8">
            <w:pPr>
              <w:pStyle w:val="TableParagraph"/>
              <w:tabs>
                <w:tab w:val="left" w:pos="227"/>
              </w:tabs>
              <w:spacing w:line="360" w:lineRule="auto"/>
              <w:ind w:left="0" w:right="171"/>
              <w:jc w:val="both"/>
              <w:rPr>
                <w:i/>
                <w:color w:val="FF0000"/>
                <w:sz w:val="28"/>
                <w:szCs w:val="28"/>
              </w:rPr>
            </w:pPr>
            <w:r>
              <w:rPr>
                <w:i/>
                <w:color w:val="FF0000"/>
                <w:sz w:val="28"/>
                <w:szCs w:val="28"/>
              </w:rPr>
              <w:t>Ôn tập kiểm tra giữa kì</w:t>
            </w:r>
          </w:p>
        </w:tc>
        <w:tc>
          <w:tcPr>
            <w:tcW w:w="299" w:type="pct"/>
            <w:vMerge/>
            <w:shd w:val="clear" w:color="auto" w:fill="auto"/>
          </w:tcPr>
          <w:p w:rsidR="00CA0104" w:rsidRDefault="00CA0104">
            <w:pPr>
              <w:widowControl w:val="0"/>
              <w:spacing w:after="0" w:line="360" w:lineRule="auto"/>
              <w:jc w:val="center"/>
              <w:rPr>
                <w:szCs w:val="28"/>
              </w:rPr>
            </w:pPr>
          </w:p>
        </w:tc>
        <w:tc>
          <w:tcPr>
            <w:tcW w:w="2147" w:type="pct"/>
            <w:vMerge/>
          </w:tcPr>
          <w:p w:rsidR="00CA0104" w:rsidRDefault="00CA0104">
            <w:pPr>
              <w:widowControl w:val="0"/>
              <w:spacing w:after="0" w:line="360" w:lineRule="auto"/>
              <w:jc w:val="center"/>
              <w:rPr>
                <w:szCs w:val="28"/>
              </w:rPr>
            </w:pPr>
          </w:p>
        </w:tc>
      </w:tr>
      <w:tr w:rsidR="00CA0104">
        <w:trPr>
          <w:trHeight w:val="336"/>
        </w:trPr>
        <w:tc>
          <w:tcPr>
            <w:tcW w:w="359" w:type="pct"/>
            <w:vMerge w:val="restart"/>
            <w:shd w:val="clear" w:color="auto" w:fill="auto"/>
            <w:vAlign w:val="center"/>
          </w:tcPr>
          <w:p w:rsidR="00CA0104" w:rsidRDefault="00EE40E8">
            <w:pPr>
              <w:spacing w:after="0" w:line="360" w:lineRule="auto"/>
              <w:ind w:left="360"/>
              <w:jc w:val="center"/>
              <w:rPr>
                <w:szCs w:val="28"/>
              </w:rPr>
            </w:pPr>
            <w:r>
              <w:rPr>
                <w:szCs w:val="28"/>
              </w:rPr>
              <w:t>9</w:t>
            </w:r>
          </w:p>
        </w:tc>
        <w:tc>
          <w:tcPr>
            <w:tcW w:w="299" w:type="pct"/>
            <w:shd w:val="clear" w:color="auto" w:fill="auto"/>
            <w:vAlign w:val="center"/>
          </w:tcPr>
          <w:p w:rsidR="00CA0104" w:rsidRDefault="00EE40E8">
            <w:pPr>
              <w:spacing w:after="0" w:line="360" w:lineRule="auto"/>
              <w:rPr>
                <w:szCs w:val="28"/>
              </w:rPr>
            </w:pPr>
            <w:r>
              <w:rPr>
                <w:szCs w:val="28"/>
              </w:rPr>
              <w:t>33-34</w:t>
            </w:r>
          </w:p>
        </w:tc>
        <w:tc>
          <w:tcPr>
            <w:tcW w:w="1893" w:type="pct"/>
            <w:shd w:val="clear" w:color="auto" w:fill="auto"/>
          </w:tcPr>
          <w:p w:rsidR="00CA0104" w:rsidRDefault="00EE40E8">
            <w:pPr>
              <w:pStyle w:val="TableParagraph"/>
              <w:tabs>
                <w:tab w:val="left" w:pos="227"/>
              </w:tabs>
              <w:spacing w:line="360" w:lineRule="auto"/>
              <w:ind w:left="0" w:right="171"/>
              <w:jc w:val="both"/>
              <w:rPr>
                <w:color w:val="FF0000"/>
                <w:sz w:val="28"/>
                <w:szCs w:val="28"/>
              </w:rPr>
            </w:pPr>
            <w:r>
              <w:rPr>
                <w:b/>
                <w:bCs/>
                <w:i/>
                <w:iCs/>
                <w:color w:val="FF0000"/>
                <w:sz w:val="28"/>
                <w:szCs w:val="28"/>
              </w:rPr>
              <w:t>Kiểm tra giữa học kì I</w:t>
            </w:r>
          </w:p>
        </w:tc>
        <w:tc>
          <w:tcPr>
            <w:tcW w:w="299" w:type="pct"/>
            <w:vMerge/>
            <w:shd w:val="clear" w:color="auto" w:fill="auto"/>
          </w:tcPr>
          <w:p w:rsidR="00CA0104" w:rsidRDefault="00CA0104">
            <w:pPr>
              <w:widowControl w:val="0"/>
              <w:spacing w:after="0" w:line="360" w:lineRule="auto"/>
              <w:jc w:val="center"/>
              <w:rPr>
                <w:szCs w:val="28"/>
              </w:rPr>
            </w:pPr>
          </w:p>
        </w:tc>
        <w:tc>
          <w:tcPr>
            <w:tcW w:w="2147" w:type="pct"/>
            <w:vMerge/>
          </w:tcPr>
          <w:p w:rsidR="00CA0104" w:rsidRDefault="00CA0104">
            <w:pPr>
              <w:widowControl w:val="0"/>
              <w:spacing w:after="0" w:line="360" w:lineRule="auto"/>
              <w:jc w:val="center"/>
              <w:rPr>
                <w:szCs w:val="28"/>
              </w:rPr>
            </w:pPr>
          </w:p>
        </w:tc>
      </w:tr>
      <w:tr w:rsidR="00CA0104">
        <w:trPr>
          <w:trHeight w:val="577"/>
        </w:trPr>
        <w:tc>
          <w:tcPr>
            <w:tcW w:w="359" w:type="pct"/>
            <w:vMerge/>
            <w:shd w:val="clear" w:color="auto" w:fill="auto"/>
            <w:vAlign w:val="center"/>
          </w:tcPr>
          <w:p w:rsidR="00CA0104" w:rsidRDefault="00CA0104">
            <w:pPr>
              <w:spacing w:after="0" w:line="360" w:lineRule="auto"/>
              <w:ind w:left="360"/>
              <w:jc w:val="center"/>
              <w:rPr>
                <w:szCs w:val="28"/>
              </w:rPr>
            </w:pPr>
          </w:p>
        </w:tc>
        <w:tc>
          <w:tcPr>
            <w:tcW w:w="299" w:type="pct"/>
            <w:shd w:val="clear" w:color="auto" w:fill="auto"/>
            <w:vAlign w:val="center"/>
          </w:tcPr>
          <w:p w:rsidR="00CA0104" w:rsidRDefault="00EE40E8">
            <w:pPr>
              <w:spacing w:after="0" w:line="360" w:lineRule="auto"/>
              <w:rPr>
                <w:szCs w:val="28"/>
              </w:rPr>
            </w:pPr>
            <w:r>
              <w:rPr>
                <w:szCs w:val="28"/>
              </w:rPr>
              <w:t>35</w:t>
            </w:r>
          </w:p>
        </w:tc>
        <w:tc>
          <w:tcPr>
            <w:tcW w:w="1893" w:type="pct"/>
            <w:shd w:val="clear" w:color="auto" w:fill="auto"/>
          </w:tcPr>
          <w:p w:rsidR="00CA0104" w:rsidRDefault="00EE40E8">
            <w:pPr>
              <w:pStyle w:val="TableParagraph"/>
              <w:tabs>
                <w:tab w:val="left" w:pos="227"/>
              </w:tabs>
              <w:spacing w:line="360" w:lineRule="auto"/>
              <w:ind w:left="0" w:right="171"/>
              <w:jc w:val="both"/>
              <w:rPr>
                <w:b/>
                <w:bCs/>
                <w:i/>
                <w:iCs/>
                <w:color w:val="000000"/>
                <w:sz w:val="28"/>
                <w:szCs w:val="28"/>
              </w:rPr>
            </w:pPr>
            <w:r>
              <w:rPr>
                <w:color w:val="000000"/>
                <w:sz w:val="28"/>
                <w:szCs w:val="28"/>
              </w:rPr>
              <w:t xml:space="preserve">Đọc VB </w:t>
            </w:r>
            <w:r>
              <w:rPr>
                <w:i/>
                <w:color w:val="000000"/>
                <w:sz w:val="28"/>
                <w:szCs w:val="28"/>
              </w:rPr>
              <w:t>Tự tình</w:t>
            </w:r>
            <w:r>
              <w:rPr>
                <w:color w:val="000000"/>
                <w:sz w:val="28"/>
                <w:szCs w:val="28"/>
              </w:rPr>
              <w:t xml:space="preserve"> (</w:t>
            </w:r>
            <w:r>
              <w:rPr>
                <w:i/>
                <w:color w:val="000000"/>
                <w:sz w:val="28"/>
                <w:szCs w:val="28"/>
              </w:rPr>
              <w:t>bài 2</w:t>
            </w:r>
            <w:r>
              <w:rPr>
                <w:color w:val="000000"/>
                <w:sz w:val="28"/>
                <w:szCs w:val="28"/>
              </w:rPr>
              <w:t>) (Hồ Xuân Hương)</w:t>
            </w:r>
          </w:p>
        </w:tc>
        <w:tc>
          <w:tcPr>
            <w:tcW w:w="299" w:type="pct"/>
            <w:vMerge/>
            <w:shd w:val="clear" w:color="auto" w:fill="auto"/>
          </w:tcPr>
          <w:p w:rsidR="00CA0104" w:rsidRDefault="00CA0104">
            <w:pPr>
              <w:widowControl w:val="0"/>
              <w:spacing w:after="0" w:line="360" w:lineRule="auto"/>
              <w:jc w:val="center"/>
              <w:rPr>
                <w:szCs w:val="28"/>
              </w:rPr>
            </w:pPr>
          </w:p>
        </w:tc>
        <w:tc>
          <w:tcPr>
            <w:tcW w:w="2147" w:type="pct"/>
            <w:vMerge/>
          </w:tcPr>
          <w:p w:rsidR="00CA0104" w:rsidRDefault="00CA0104">
            <w:pPr>
              <w:widowControl w:val="0"/>
              <w:spacing w:after="0" w:line="360" w:lineRule="auto"/>
              <w:jc w:val="center"/>
              <w:rPr>
                <w:szCs w:val="28"/>
              </w:rPr>
            </w:pPr>
          </w:p>
        </w:tc>
      </w:tr>
      <w:tr w:rsidR="00CA0104">
        <w:trPr>
          <w:trHeight w:val="336"/>
        </w:trPr>
        <w:tc>
          <w:tcPr>
            <w:tcW w:w="359" w:type="pct"/>
            <w:vMerge/>
            <w:shd w:val="clear" w:color="auto" w:fill="auto"/>
            <w:vAlign w:val="center"/>
          </w:tcPr>
          <w:p w:rsidR="00CA0104" w:rsidRDefault="00CA0104">
            <w:pPr>
              <w:spacing w:after="0" w:line="360" w:lineRule="auto"/>
              <w:ind w:left="360"/>
              <w:jc w:val="center"/>
              <w:rPr>
                <w:szCs w:val="28"/>
              </w:rPr>
            </w:pPr>
          </w:p>
        </w:tc>
        <w:tc>
          <w:tcPr>
            <w:tcW w:w="299" w:type="pct"/>
            <w:shd w:val="clear" w:color="auto" w:fill="auto"/>
            <w:vAlign w:val="center"/>
          </w:tcPr>
          <w:p w:rsidR="00CA0104" w:rsidRDefault="00EE40E8">
            <w:pPr>
              <w:spacing w:after="0" w:line="360" w:lineRule="auto"/>
              <w:rPr>
                <w:szCs w:val="28"/>
              </w:rPr>
            </w:pPr>
            <w:r>
              <w:rPr>
                <w:szCs w:val="28"/>
              </w:rPr>
              <w:t>36</w:t>
            </w:r>
          </w:p>
        </w:tc>
        <w:tc>
          <w:tcPr>
            <w:tcW w:w="1893" w:type="pct"/>
            <w:vMerge w:val="restart"/>
            <w:shd w:val="clear" w:color="auto" w:fill="auto"/>
          </w:tcPr>
          <w:p w:rsidR="00CA0104" w:rsidRDefault="00EE40E8">
            <w:pPr>
              <w:pStyle w:val="ListParagraph"/>
              <w:spacing w:after="0" w:line="360" w:lineRule="auto"/>
              <w:ind w:left="0" w:right="181"/>
              <w:jc w:val="both"/>
              <w:rPr>
                <w:szCs w:val="28"/>
              </w:rPr>
            </w:pPr>
            <w:r>
              <w:rPr>
                <w:szCs w:val="28"/>
              </w:rPr>
              <w:t>Viết: Viết bài văn nghị luận về một vấn đề cần giải quyết (trong đời sống của học sinh hiện nay)</w:t>
            </w:r>
          </w:p>
        </w:tc>
        <w:tc>
          <w:tcPr>
            <w:tcW w:w="299" w:type="pct"/>
            <w:vMerge/>
            <w:shd w:val="clear" w:color="auto" w:fill="auto"/>
          </w:tcPr>
          <w:p w:rsidR="00CA0104" w:rsidRDefault="00CA0104">
            <w:pPr>
              <w:widowControl w:val="0"/>
              <w:spacing w:after="0" w:line="360" w:lineRule="auto"/>
              <w:jc w:val="center"/>
              <w:rPr>
                <w:szCs w:val="28"/>
              </w:rPr>
            </w:pPr>
          </w:p>
        </w:tc>
        <w:tc>
          <w:tcPr>
            <w:tcW w:w="2147" w:type="pct"/>
            <w:vMerge/>
          </w:tcPr>
          <w:p w:rsidR="00CA0104" w:rsidRDefault="00CA0104">
            <w:pPr>
              <w:widowControl w:val="0"/>
              <w:spacing w:after="0" w:line="360" w:lineRule="auto"/>
              <w:jc w:val="center"/>
              <w:rPr>
                <w:szCs w:val="28"/>
              </w:rPr>
            </w:pPr>
          </w:p>
        </w:tc>
      </w:tr>
      <w:tr w:rsidR="00CA0104">
        <w:trPr>
          <w:trHeight w:val="976"/>
        </w:trPr>
        <w:tc>
          <w:tcPr>
            <w:tcW w:w="359" w:type="pct"/>
            <w:vMerge w:val="restart"/>
            <w:shd w:val="clear" w:color="auto" w:fill="auto"/>
            <w:vAlign w:val="center"/>
          </w:tcPr>
          <w:p w:rsidR="00CA0104" w:rsidRDefault="00EE40E8">
            <w:pPr>
              <w:spacing w:after="0" w:line="360" w:lineRule="auto"/>
              <w:ind w:left="568"/>
              <w:jc w:val="center"/>
              <w:rPr>
                <w:szCs w:val="28"/>
              </w:rPr>
            </w:pPr>
            <w:r>
              <w:rPr>
                <w:szCs w:val="28"/>
              </w:rPr>
              <w:t>10</w:t>
            </w:r>
          </w:p>
        </w:tc>
        <w:tc>
          <w:tcPr>
            <w:tcW w:w="299" w:type="pct"/>
            <w:shd w:val="clear" w:color="auto" w:fill="auto"/>
            <w:vAlign w:val="center"/>
          </w:tcPr>
          <w:p w:rsidR="00CA0104" w:rsidRDefault="00EE40E8">
            <w:pPr>
              <w:spacing w:after="0" w:line="360" w:lineRule="auto"/>
              <w:rPr>
                <w:szCs w:val="28"/>
              </w:rPr>
            </w:pPr>
            <w:r>
              <w:rPr>
                <w:szCs w:val="28"/>
              </w:rPr>
              <w:t>37-38</w:t>
            </w:r>
          </w:p>
        </w:tc>
        <w:tc>
          <w:tcPr>
            <w:tcW w:w="1893" w:type="pct"/>
            <w:vMerge/>
            <w:shd w:val="clear" w:color="auto" w:fill="auto"/>
          </w:tcPr>
          <w:p w:rsidR="00CA0104" w:rsidRDefault="00CA0104">
            <w:pPr>
              <w:pStyle w:val="TableParagraph"/>
              <w:tabs>
                <w:tab w:val="left" w:pos="227"/>
              </w:tabs>
              <w:spacing w:line="360" w:lineRule="auto"/>
              <w:ind w:left="0" w:right="171"/>
              <w:jc w:val="both"/>
              <w:rPr>
                <w:color w:val="000000"/>
                <w:sz w:val="28"/>
                <w:szCs w:val="28"/>
              </w:rPr>
            </w:pPr>
          </w:p>
        </w:tc>
        <w:tc>
          <w:tcPr>
            <w:tcW w:w="299" w:type="pct"/>
            <w:vMerge/>
            <w:shd w:val="clear" w:color="auto" w:fill="auto"/>
          </w:tcPr>
          <w:p w:rsidR="00CA0104" w:rsidRDefault="00CA0104">
            <w:pPr>
              <w:widowControl w:val="0"/>
              <w:spacing w:after="0" w:line="360" w:lineRule="auto"/>
              <w:jc w:val="center"/>
              <w:rPr>
                <w:szCs w:val="28"/>
              </w:rPr>
            </w:pPr>
          </w:p>
        </w:tc>
        <w:tc>
          <w:tcPr>
            <w:tcW w:w="2147" w:type="pct"/>
            <w:vMerge/>
          </w:tcPr>
          <w:p w:rsidR="00CA0104" w:rsidRDefault="00CA0104">
            <w:pPr>
              <w:widowControl w:val="0"/>
              <w:spacing w:after="0" w:line="360" w:lineRule="auto"/>
              <w:jc w:val="center"/>
              <w:rPr>
                <w:szCs w:val="28"/>
              </w:rPr>
            </w:pPr>
          </w:p>
        </w:tc>
      </w:tr>
      <w:tr w:rsidR="00CA0104">
        <w:trPr>
          <w:trHeight w:val="336"/>
        </w:trPr>
        <w:tc>
          <w:tcPr>
            <w:tcW w:w="359" w:type="pct"/>
            <w:vMerge/>
            <w:shd w:val="clear" w:color="auto" w:fill="auto"/>
            <w:vAlign w:val="center"/>
          </w:tcPr>
          <w:p w:rsidR="00CA0104" w:rsidRDefault="00CA0104">
            <w:pPr>
              <w:spacing w:after="0" w:line="360" w:lineRule="auto"/>
              <w:ind w:left="568"/>
              <w:jc w:val="center"/>
              <w:rPr>
                <w:szCs w:val="28"/>
              </w:rPr>
            </w:pPr>
          </w:p>
        </w:tc>
        <w:tc>
          <w:tcPr>
            <w:tcW w:w="299" w:type="pct"/>
            <w:shd w:val="clear" w:color="auto" w:fill="auto"/>
            <w:vAlign w:val="center"/>
          </w:tcPr>
          <w:p w:rsidR="00CA0104" w:rsidRDefault="00EE40E8">
            <w:pPr>
              <w:spacing w:after="0" w:line="360" w:lineRule="auto"/>
              <w:rPr>
                <w:szCs w:val="28"/>
              </w:rPr>
            </w:pPr>
            <w:r>
              <w:rPr>
                <w:szCs w:val="28"/>
              </w:rPr>
              <w:t>39</w:t>
            </w:r>
          </w:p>
        </w:tc>
        <w:tc>
          <w:tcPr>
            <w:tcW w:w="1893" w:type="pct"/>
            <w:shd w:val="clear" w:color="auto" w:fill="auto"/>
          </w:tcPr>
          <w:p w:rsidR="00CA0104" w:rsidRDefault="00EE40E8">
            <w:pPr>
              <w:pStyle w:val="TableParagraph"/>
              <w:tabs>
                <w:tab w:val="left" w:pos="227"/>
              </w:tabs>
              <w:spacing w:line="360" w:lineRule="auto"/>
              <w:ind w:left="0" w:right="171"/>
              <w:jc w:val="both"/>
              <w:rPr>
                <w:b/>
                <w:bCs/>
                <w:i/>
                <w:iCs/>
                <w:color w:val="000000"/>
                <w:sz w:val="28"/>
                <w:szCs w:val="28"/>
              </w:rPr>
            </w:pPr>
            <w:r>
              <w:rPr>
                <w:color w:val="000000"/>
                <w:sz w:val="28"/>
                <w:szCs w:val="28"/>
              </w:rPr>
              <w:t>Nói và nghe: Trình bày ý kiến về một vấn đề có tính thời sự trong đời sống của lứa tuổi học sinh hiện nay</w:t>
            </w:r>
          </w:p>
        </w:tc>
        <w:tc>
          <w:tcPr>
            <w:tcW w:w="299" w:type="pct"/>
            <w:vMerge/>
            <w:shd w:val="clear" w:color="auto" w:fill="auto"/>
          </w:tcPr>
          <w:p w:rsidR="00CA0104" w:rsidRDefault="00CA0104">
            <w:pPr>
              <w:widowControl w:val="0"/>
              <w:spacing w:after="0" w:line="360" w:lineRule="auto"/>
              <w:jc w:val="center"/>
              <w:rPr>
                <w:szCs w:val="28"/>
              </w:rPr>
            </w:pPr>
          </w:p>
        </w:tc>
        <w:tc>
          <w:tcPr>
            <w:tcW w:w="2147" w:type="pct"/>
            <w:vMerge/>
          </w:tcPr>
          <w:p w:rsidR="00CA0104" w:rsidRDefault="00CA0104">
            <w:pPr>
              <w:widowControl w:val="0"/>
              <w:spacing w:after="0" w:line="360" w:lineRule="auto"/>
              <w:jc w:val="center"/>
              <w:rPr>
                <w:szCs w:val="28"/>
              </w:rPr>
            </w:pPr>
          </w:p>
        </w:tc>
      </w:tr>
      <w:tr w:rsidR="00CA0104">
        <w:trPr>
          <w:trHeight w:val="4230"/>
        </w:trPr>
        <w:tc>
          <w:tcPr>
            <w:tcW w:w="359" w:type="pct"/>
            <w:vMerge/>
            <w:tcBorders>
              <w:bottom w:val="single" w:sz="4" w:space="0" w:color="auto"/>
            </w:tcBorders>
            <w:shd w:val="clear" w:color="auto" w:fill="auto"/>
            <w:vAlign w:val="center"/>
          </w:tcPr>
          <w:p w:rsidR="00CA0104" w:rsidRDefault="00CA0104">
            <w:pPr>
              <w:spacing w:after="0" w:line="360" w:lineRule="auto"/>
              <w:ind w:left="568"/>
              <w:jc w:val="center"/>
              <w:rPr>
                <w:szCs w:val="28"/>
              </w:rPr>
            </w:pPr>
          </w:p>
        </w:tc>
        <w:tc>
          <w:tcPr>
            <w:tcW w:w="299" w:type="pct"/>
            <w:tcBorders>
              <w:bottom w:val="single" w:sz="4" w:space="0" w:color="auto"/>
            </w:tcBorders>
            <w:shd w:val="clear" w:color="auto" w:fill="auto"/>
            <w:vAlign w:val="center"/>
          </w:tcPr>
          <w:p w:rsidR="00CA0104" w:rsidRDefault="00EE40E8">
            <w:pPr>
              <w:spacing w:after="0" w:line="360" w:lineRule="auto"/>
              <w:rPr>
                <w:szCs w:val="28"/>
              </w:rPr>
            </w:pPr>
            <w:r>
              <w:rPr>
                <w:szCs w:val="28"/>
              </w:rPr>
              <w:t>40</w:t>
            </w:r>
          </w:p>
        </w:tc>
        <w:tc>
          <w:tcPr>
            <w:tcW w:w="1893" w:type="pct"/>
            <w:tcBorders>
              <w:bottom w:val="single" w:sz="4" w:space="0" w:color="auto"/>
            </w:tcBorders>
            <w:shd w:val="clear" w:color="auto" w:fill="auto"/>
          </w:tcPr>
          <w:p w:rsidR="00CA0104" w:rsidRDefault="00EE40E8">
            <w:pPr>
              <w:spacing w:after="0" w:line="360" w:lineRule="auto"/>
              <w:rPr>
                <w:color w:val="FF0000"/>
                <w:szCs w:val="28"/>
              </w:rPr>
            </w:pPr>
            <w:r>
              <w:rPr>
                <w:color w:val="FF0000"/>
                <w:szCs w:val="28"/>
              </w:rPr>
              <w:t>Trả bài kiểm tra giữa kì</w:t>
            </w:r>
          </w:p>
          <w:p w:rsidR="00CA0104" w:rsidRDefault="00CA0104">
            <w:pPr>
              <w:spacing w:after="0" w:line="360" w:lineRule="auto"/>
              <w:rPr>
                <w:szCs w:val="28"/>
              </w:rPr>
            </w:pPr>
          </w:p>
          <w:p w:rsidR="00CA0104" w:rsidRDefault="00CA0104">
            <w:pPr>
              <w:spacing w:after="0" w:line="360" w:lineRule="auto"/>
              <w:rPr>
                <w:szCs w:val="28"/>
              </w:rPr>
            </w:pPr>
          </w:p>
          <w:p w:rsidR="00CA0104" w:rsidRDefault="00CA0104">
            <w:pPr>
              <w:spacing w:after="0" w:line="360" w:lineRule="auto"/>
              <w:rPr>
                <w:szCs w:val="28"/>
              </w:rPr>
            </w:pPr>
          </w:p>
          <w:p w:rsidR="00CA0104" w:rsidRDefault="00CA0104">
            <w:pPr>
              <w:spacing w:after="0" w:line="360" w:lineRule="auto"/>
              <w:rPr>
                <w:szCs w:val="28"/>
              </w:rPr>
            </w:pPr>
          </w:p>
        </w:tc>
        <w:tc>
          <w:tcPr>
            <w:tcW w:w="299" w:type="pct"/>
            <w:vMerge w:val="restart"/>
            <w:tcBorders>
              <w:bottom w:val="single" w:sz="4" w:space="0" w:color="auto"/>
            </w:tcBorders>
            <w:shd w:val="clear" w:color="auto" w:fill="auto"/>
          </w:tcPr>
          <w:p w:rsidR="00CA0104" w:rsidRDefault="00EE40E8">
            <w:pPr>
              <w:widowControl w:val="0"/>
              <w:spacing w:after="0" w:line="360" w:lineRule="auto"/>
              <w:jc w:val="center"/>
              <w:rPr>
                <w:szCs w:val="28"/>
              </w:rPr>
            </w:pPr>
            <w:r>
              <w:rPr>
                <w:szCs w:val="28"/>
              </w:rPr>
              <w:t>1</w:t>
            </w:r>
          </w:p>
          <w:p w:rsidR="00CA0104" w:rsidRDefault="00CA0104">
            <w:pPr>
              <w:widowControl w:val="0"/>
              <w:spacing w:after="0" w:line="360" w:lineRule="auto"/>
              <w:jc w:val="center"/>
              <w:rPr>
                <w:szCs w:val="28"/>
              </w:rPr>
            </w:pPr>
          </w:p>
          <w:p w:rsidR="00CA0104" w:rsidRDefault="00CA0104">
            <w:pPr>
              <w:widowControl w:val="0"/>
              <w:spacing w:after="0" w:line="360" w:lineRule="auto"/>
              <w:jc w:val="center"/>
              <w:rPr>
                <w:szCs w:val="28"/>
              </w:rPr>
            </w:pPr>
          </w:p>
          <w:p w:rsidR="00CA0104" w:rsidRDefault="00CA0104">
            <w:pPr>
              <w:widowControl w:val="0"/>
              <w:spacing w:after="0" w:line="360" w:lineRule="auto"/>
              <w:jc w:val="center"/>
              <w:rPr>
                <w:szCs w:val="28"/>
              </w:rPr>
            </w:pPr>
          </w:p>
          <w:p w:rsidR="00CA0104" w:rsidRDefault="00CA0104">
            <w:pPr>
              <w:widowControl w:val="0"/>
              <w:spacing w:after="0" w:line="360" w:lineRule="auto"/>
              <w:jc w:val="center"/>
              <w:rPr>
                <w:szCs w:val="28"/>
              </w:rPr>
            </w:pPr>
          </w:p>
          <w:p w:rsidR="00CA0104" w:rsidRDefault="00CA0104">
            <w:pPr>
              <w:widowControl w:val="0"/>
              <w:spacing w:after="0" w:line="360" w:lineRule="auto"/>
              <w:jc w:val="center"/>
              <w:rPr>
                <w:szCs w:val="28"/>
              </w:rPr>
            </w:pPr>
          </w:p>
          <w:p w:rsidR="00CA0104" w:rsidRDefault="00CA0104">
            <w:pPr>
              <w:widowControl w:val="0"/>
              <w:spacing w:after="0" w:line="360" w:lineRule="auto"/>
              <w:jc w:val="center"/>
              <w:rPr>
                <w:szCs w:val="28"/>
              </w:rPr>
            </w:pPr>
          </w:p>
        </w:tc>
        <w:tc>
          <w:tcPr>
            <w:tcW w:w="2147" w:type="pct"/>
            <w:vMerge/>
            <w:tcBorders>
              <w:bottom w:val="single" w:sz="4" w:space="0" w:color="auto"/>
            </w:tcBorders>
          </w:tcPr>
          <w:p w:rsidR="00CA0104" w:rsidRDefault="00CA0104">
            <w:pPr>
              <w:widowControl w:val="0"/>
              <w:spacing w:after="0" w:line="360" w:lineRule="auto"/>
              <w:jc w:val="center"/>
              <w:rPr>
                <w:szCs w:val="28"/>
              </w:rPr>
            </w:pPr>
          </w:p>
        </w:tc>
      </w:tr>
      <w:tr w:rsidR="00CA0104">
        <w:tc>
          <w:tcPr>
            <w:tcW w:w="359" w:type="pct"/>
            <w:vMerge w:val="restart"/>
            <w:shd w:val="clear" w:color="auto" w:fill="auto"/>
            <w:vAlign w:val="center"/>
          </w:tcPr>
          <w:p w:rsidR="00CA0104" w:rsidRDefault="00CA0104">
            <w:pPr>
              <w:spacing w:after="0" w:line="360" w:lineRule="auto"/>
              <w:ind w:left="568"/>
              <w:jc w:val="center"/>
              <w:rPr>
                <w:szCs w:val="28"/>
              </w:rPr>
            </w:pPr>
          </w:p>
          <w:p w:rsidR="00CA0104" w:rsidRDefault="00EE40E8">
            <w:pPr>
              <w:spacing w:after="0" w:line="360" w:lineRule="auto"/>
              <w:ind w:left="568"/>
              <w:jc w:val="center"/>
              <w:rPr>
                <w:szCs w:val="28"/>
              </w:rPr>
            </w:pPr>
            <w:r>
              <w:rPr>
                <w:szCs w:val="28"/>
              </w:rPr>
              <w:t>11</w:t>
            </w:r>
          </w:p>
        </w:tc>
        <w:tc>
          <w:tcPr>
            <w:tcW w:w="299" w:type="pct"/>
            <w:shd w:val="clear" w:color="auto" w:fill="auto"/>
            <w:vAlign w:val="center"/>
          </w:tcPr>
          <w:p w:rsidR="00CA0104" w:rsidRDefault="00EE40E8">
            <w:pPr>
              <w:spacing w:after="0" w:line="360" w:lineRule="auto"/>
              <w:rPr>
                <w:szCs w:val="28"/>
              </w:rPr>
            </w:pPr>
            <w:r>
              <w:rPr>
                <w:szCs w:val="28"/>
              </w:rPr>
              <w:t>41</w:t>
            </w:r>
          </w:p>
        </w:tc>
        <w:tc>
          <w:tcPr>
            <w:tcW w:w="1893" w:type="pct"/>
            <w:shd w:val="clear" w:color="auto" w:fill="auto"/>
          </w:tcPr>
          <w:p w:rsidR="00CA0104" w:rsidRDefault="00EE40E8">
            <w:pPr>
              <w:spacing w:after="0" w:line="360" w:lineRule="auto"/>
              <w:rPr>
                <w:szCs w:val="28"/>
              </w:rPr>
            </w:pPr>
            <w:r>
              <w:rPr>
                <w:szCs w:val="28"/>
              </w:rPr>
              <w:t>Đọc mở rộng</w:t>
            </w:r>
          </w:p>
        </w:tc>
        <w:tc>
          <w:tcPr>
            <w:tcW w:w="299" w:type="pct"/>
            <w:vMerge/>
            <w:shd w:val="clear" w:color="auto" w:fill="auto"/>
          </w:tcPr>
          <w:p w:rsidR="00CA0104" w:rsidRDefault="00CA0104">
            <w:pPr>
              <w:widowControl w:val="0"/>
              <w:spacing w:after="0" w:line="360" w:lineRule="auto"/>
              <w:jc w:val="center"/>
              <w:rPr>
                <w:szCs w:val="28"/>
              </w:rPr>
            </w:pPr>
          </w:p>
        </w:tc>
        <w:tc>
          <w:tcPr>
            <w:tcW w:w="2147" w:type="pct"/>
            <w:vMerge/>
          </w:tcPr>
          <w:p w:rsidR="00CA0104" w:rsidRDefault="00CA0104">
            <w:pPr>
              <w:widowControl w:val="0"/>
              <w:spacing w:after="0" w:line="360" w:lineRule="auto"/>
              <w:jc w:val="center"/>
              <w:rPr>
                <w:szCs w:val="28"/>
              </w:rPr>
            </w:pPr>
          </w:p>
        </w:tc>
      </w:tr>
      <w:tr w:rsidR="00CA0104">
        <w:tc>
          <w:tcPr>
            <w:tcW w:w="359" w:type="pct"/>
            <w:vMerge/>
            <w:vAlign w:val="center"/>
          </w:tcPr>
          <w:p w:rsidR="00CA0104" w:rsidRDefault="00CA0104">
            <w:pPr>
              <w:spacing w:after="0" w:line="360" w:lineRule="auto"/>
              <w:ind w:left="568"/>
              <w:jc w:val="center"/>
              <w:rPr>
                <w:b/>
                <w:bCs/>
                <w:szCs w:val="28"/>
              </w:rPr>
            </w:pPr>
          </w:p>
        </w:tc>
        <w:tc>
          <w:tcPr>
            <w:tcW w:w="299" w:type="pct"/>
            <w:vAlign w:val="center"/>
          </w:tcPr>
          <w:p w:rsidR="00CA0104" w:rsidRDefault="00CA0104">
            <w:pPr>
              <w:widowControl w:val="0"/>
              <w:spacing w:after="0" w:line="360" w:lineRule="auto"/>
              <w:jc w:val="center"/>
              <w:rPr>
                <w:szCs w:val="28"/>
              </w:rPr>
            </w:pPr>
          </w:p>
        </w:tc>
        <w:tc>
          <w:tcPr>
            <w:tcW w:w="4340" w:type="pct"/>
            <w:gridSpan w:val="3"/>
            <w:vAlign w:val="center"/>
          </w:tcPr>
          <w:p w:rsidR="00CA0104" w:rsidRDefault="00EE40E8">
            <w:pPr>
              <w:widowControl w:val="0"/>
              <w:spacing w:after="0" w:line="360" w:lineRule="auto"/>
              <w:jc w:val="center"/>
              <w:rPr>
                <w:color w:val="FF0000"/>
                <w:szCs w:val="28"/>
              </w:rPr>
            </w:pPr>
            <w:r>
              <w:rPr>
                <w:b/>
                <w:bCs/>
                <w:color w:val="FF0000"/>
                <w:szCs w:val="28"/>
              </w:rPr>
              <w:t>Bài 4. Khám phá vẻ đẹp văn chương</w:t>
            </w:r>
          </w:p>
        </w:tc>
      </w:tr>
      <w:tr w:rsidR="00CA0104">
        <w:trPr>
          <w:trHeight w:val="339"/>
        </w:trPr>
        <w:tc>
          <w:tcPr>
            <w:tcW w:w="359" w:type="pct"/>
            <w:vMerge/>
            <w:shd w:val="clear" w:color="auto" w:fill="auto"/>
            <w:vAlign w:val="center"/>
          </w:tcPr>
          <w:p w:rsidR="00CA0104" w:rsidRDefault="00CA0104">
            <w:pPr>
              <w:spacing w:after="0" w:line="360" w:lineRule="auto"/>
              <w:ind w:left="568"/>
              <w:jc w:val="center"/>
              <w:rPr>
                <w:szCs w:val="28"/>
              </w:rPr>
            </w:pPr>
          </w:p>
        </w:tc>
        <w:tc>
          <w:tcPr>
            <w:tcW w:w="299" w:type="pct"/>
            <w:shd w:val="clear" w:color="auto" w:fill="auto"/>
            <w:vAlign w:val="center"/>
          </w:tcPr>
          <w:p w:rsidR="00CA0104" w:rsidRDefault="00EE40E8">
            <w:pPr>
              <w:spacing w:after="0" w:line="360" w:lineRule="auto"/>
              <w:rPr>
                <w:bCs/>
                <w:szCs w:val="28"/>
              </w:rPr>
            </w:pPr>
            <w:r>
              <w:rPr>
                <w:bCs/>
                <w:szCs w:val="28"/>
              </w:rPr>
              <w:t>42</w:t>
            </w:r>
          </w:p>
        </w:tc>
        <w:tc>
          <w:tcPr>
            <w:tcW w:w="1893" w:type="pct"/>
            <w:vMerge w:val="restart"/>
            <w:shd w:val="clear" w:color="auto" w:fill="auto"/>
          </w:tcPr>
          <w:p w:rsidR="00CA0104" w:rsidRDefault="00EE40E8">
            <w:pPr>
              <w:pStyle w:val="TableParagraph"/>
              <w:tabs>
                <w:tab w:val="left" w:pos="227"/>
              </w:tabs>
              <w:spacing w:line="360" w:lineRule="auto"/>
              <w:ind w:right="187"/>
              <w:jc w:val="both"/>
              <w:rPr>
                <w:i/>
                <w:color w:val="000000"/>
                <w:sz w:val="28"/>
                <w:szCs w:val="28"/>
              </w:rPr>
            </w:pPr>
            <w:r>
              <w:rPr>
                <w:color w:val="000000"/>
                <w:sz w:val="28"/>
                <w:szCs w:val="28"/>
              </w:rPr>
              <w:t xml:space="preserve">Đọc VB </w:t>
            </w:r>
            <w:r>
              <w:rPr>
                <w:i/>
                <w:iCs/>
                <w:color w:val="000000"/>
                <w:sz w:val="28"/>
                <w:szCs w:val="28"/>
                <w:lang w:val="vi-VN"/>
              </w:rPr>
              <w:t>“</w:t>
            </w:r>
            <w:r>
              <w:rPr>
                <w:i/>
                <w:iCs/>
                <w:color w:val="000000"/>
                <w:sz w:val="28"/>
                <w:szCs w:val="28"/>
              </w:rPr>
              <w:t>N</w:t>
            </w:r>
            <w:r>
              <w:rPr>
                <w:i/>
                <w:iCs/>
                <w:color w:val="000000"/>
                <w:sz w:val="28"/>
                <w:szCs w:val="28"/>
                <w:lang w:val="vi-VN"/>
              </w:rPr>
              <w:t>gười con gái Nam Xương” – một bi kịch của con người</w:t>
            </w:r>
            <w:r>
              <w:rPr>
                <w:color w:val="000000"/>
                <w:sz w:val="28"/>
                <w:szCs w:val="28"/>
                <w:lang w:val="vi-VN"/>
              </w:rPr>
              <w:t xml:space="preserve"> (Nguyễn Đăng Na</w:t>
            </w:r>
            <w:r>
              <w:rPr>
                <w:color w:val="000000"/>
                <w:sz w:val="28"/>
                <w:szCs w:val="28"/>
              </w:rPr>
              <w:t>)</w:t>
            </w:r>
          </w:p>
          <w:p w:rsidR="00CA0104" w:rsidRDefault="00EE40E8">
            <w:pPr>
              <w:spacing w:after="0" w:line="360" w:lineRule="auto"/>
              <w:ind w:left="79" w:right="197" w:hanging="263"/>
              <w:rPr>
                <w:szCs w:val="28"/>
              </w:rPr>
            </w:pPr>
            <w:r>
              <w:rPr>
                <w:szCs w:val="28"/>
                <w:lang w:val="vi-VN"/>
              </w:rPr>
              <w:t xml:space="preserve"> </w:t>
            </w:r>
            <w:r>
              <w:rPr>
                <w:szCs w:val="28"/>
              </w:rPr>
              <w:t xml:space="preserve">   </w:t>
            </w:r>
          </w:p>
          <w:p w:rsidR="00CA0104" w:rsidRDefault="00CA0104">
            <w:pPr>
              <w:spacing w:after="0" w:line="360" w:lineRule="auto"/>
              <w:ind w:left="79" w:right="197" w:hanging="263"/>
              <w:rPr>
                <w:b/>
                <w:szCs w:val="28"/>
              </w:rPr>
            </w:pPr>
          </w:p>
        </w:tc>
        <w:tc>
          <w:tcPr>
            <w:tcW w:w="299" w:type="pct"/>
            <w:vMerge w:val="restart"/>
            <w:shd w:val="clear" w:color="auto" w:fill="auto"/>
          </w:tcPr>
          <w:p w:rsidR="00CA0104" w:rsidRDefault="00EE40E8">
            <w:pPr>
              <w:widowControl w:val="0"/>
              <w:spacing w:after="0" w:line="360" w:lineRule="auto"/>
              <w:jc w:val="center"/>
              <w:rPr>
                <w:szCs w:val="28"/>
              </w:rPr>
            </w:pPr>
            <w:r>
              <w:rPr>
                <w:szCs w:val="28"/>
              </w:rPr>
              <w:t>3</w:t>
            </w:r>
          </w:p>
          <w:p w:rsidR="00CA0104" w:rsidRDefault="00CA0104">
            <w:pPr>
              <w:widowControl w:val="0"/>
              <w:spacing w:after="0" w:line="360" w:lineRule="auto"/>
              <w:jc w:val="center"/>
              <w:rPr>
                <w:szCs w:val="28"/>
              </w:rPr>
            </w:pPr>
          </w:p>
          <w:p w:rsidR="00CA0104" w:rsidRDefault="00CA0104">
            <w:pPr>
              <w:widowControl w:val="0"/>
              <w:spacing w:after="0" w:line="360" w:lineRule="auto"/>
              <w:jc w:val="center"/>
              <w:rPr>
                <w:szCs w:val="28"/>
              </w:rPr>
            </w:pPr>
          </w:p>
          <w:p w:rsidR="00CA0104" w:rsidRDefault="00CA0104">
            <w:pPr>
              <w:widowControl w:val="0"/>
              <w:spacing w:after="0" w:line="360" w:lineRule="auto"/>
              <w:jc w:val="center"/>
              <w:rPr>
                <w:szCs w:val="28"/>
              </w:rPr>
            </w:pPr>
          </w:p>
          <w:p w:rsidR="00CA0104" w:rsidRDefault="00EE40E8">
            <w:pPr>
              <w:widowControl w:val="0"/>
              <w:spacing w:after="0" w:line="360" w:lineRule="auto"/>
              <w:jc w:val="center"/>
              <w:rPr>
                <w:szCs w:val="28"/>
              </w:rPr>
            </w:pPr>
            <w:r>
              <w:rPr>
                <w:szCs w:val="28"/>
              </w:rPr>
              <w:t>1</w:t>
            </w:r>
          </w:p>
          <w:p w:rsidR="00CA0104" w:rsidRDefault="00CA0104">
            <w:pPr>
              <w:widowControl w:val="0"/>
              <w:spacing w:after="0" w:line="360" w:lineRule="auto"/>
              <w:jc w:val="center"/>
              <w:rPr>
                <w:szCs w:val="28"/>
              </w:rPr>
            </w:pPr>
          </w:p>
          <w:p w:rsidR="00CA0104" w:rsidRDefault="00EE40E8">
            <w:pPr>
              <w:widowControl w:val="0"/>
              <w:spacing w:after="0" w:line="360" w:lineRule="auto"/>
              <w:jc w:val="center"/>
              <w:rPr>
                <w:szCs w:val="28"/>
              </w:rPr>
            </w:pPr>
            <w:r>
              <w:rPr>
                <w:szCs w:val="28"/>
              </w:rPr>
              <w:t>2</w:t>
            </w:r>
          </w:p>
          <w:p w:rsidR="00CA0104" w:rsidRDefault="00CA0104">
            <w:pPr>
              <w:widowControl w:val="0"/>
              <w:spacing w:after="0" w:line="360" w:lineRule="auto"/>
              <w:jc w:val="center"/>
              <w:rPr>
                <w:szCs w:val="28"/>
              </w:rPr>
            </w:pPr>
          </w:p>
          <w:p w:rsidR="00CA0104" w:rsidRDefault="00EE40E8">
            <w:pPr>
              <w:widowControl w:val="0"/>
              <w:spacing w:after="0" w:line="360" w:lineRule="auto"/>
              <w:jc w:val="center"/>
              <w:rPr>
                <w:szCs w:val="28"/>
              </w:rPr>
            </w:pPr>
            <w:r>
              <w:rPr>
                <w:szCs w:val="28"/>
              </w:rPr>
              <w:t>1</w:t>
            </w:r>
          </w:p>
          <w:p w:rsidR="00CA0104" w:rsidRDefault="00EE40E8">
            <w:pPr>
              <w:widowControl w:val="0"/>
              <w:spacing w:after="0" w:line="360" w:lineRule="auto"/>
              <w:jc w:val="center"/>
              <w:rPr>
                <w:szCs w:val="28"/>
              </w:rPr>
            </w:pPr>
            <w:r>
              <w:rPr>
                <w:szCs w:val="28"/>
              </w:rPr>
              <w:t>1</w:t>
            </w:r>
          </w:p>
          <w:p w:rsidR="00CA0104" w:rsidRDefault="00CA0104">
            <w:pPr>
              <w:widowControl w:val="0"/>
              <w:spacing w:after="0" w:line="360" w:lineRule="auto"/>
              <w:jc w:val="center"/>
              <w:rPr>
                <w:szCs w:val="28"/>
              </w:rPr>
            </w:pPr>
          </w:p>
          <w:p w:rsidR="00CA0104" w:rsidRDefault="00EE40E8">
            <w:pPr>
              <w:widowControl w:val="0"/>
              <w:spacing w:after="0" w:line="360" w:lineRule="auto"/>
              <w:jc w:val="center"/>
              <w:rPr>
                <w:szCs w:val="28"/>
              </w:rPr>
            </w:pPr>
            <w:r>
              <w:rPr>
                <w:szCs w:val="28"/>
              </w:rPr>
              <w:t>3</w:t>
            </w:r>
          </w:p>
          <w:p w:rsidR="00CA0104" w:rsidRDefault="00CA0104">
            <w:pPr>
              <w:widowControl w:val="0"/>
              <w:spacing w:after="0" w:line="360" w:lineRule="auto"/>
              <w:jc w:val="center"/>
              <w:rPr>
                <w:szCs w:val="28"/>
              </w:rPr>
            </w:pPr>
          </w:p>
          <w:p w:rsidR="00CA0104" w:rsidRDefault="00CA0104">
            <w:pPr>
              <w:widowControl w:val="0"/>
              <w:spacing w:after="0" w:line="360" w:lineRule="auto"/>
              <w:jc w:val="center"/>
              <w:rPr>
                <w:szCs w:val="28"/>
              </w:rPr>
            </w:pPr>
          </w:p>
          <w:p w:rsidR="00CA0104" w:rsidRDefault="00EE40E8" w:rsidP="00EE40E8">
            <w:pPr>
              <w:widowControl w:val="0"/>
              <w:spacing w:after="0" w:line="360" w:lineRule="auto"/>
              <w:rPr>
                <w:szCs w:val="28"/>
              </w:rPr>
            </w:pPr>
            <w:r>
              <w:rPr>
                <w:szCs w:val="28"/>
              </w:rPr>
              <w:t>1</w:t>
            </w:r>
          </w:p>
        </w:tc>
        <w:tc>
          <w:tcPr>
            <w:tcW w:w="2147" w:type="pct"/>
            <w:vMerge w:val="restart"/>
          </w:tcPr>
          <w:p w:rsidR="00CA0104" w:rsidRDefault="00EE40E8">
            <w:pPr>
              <w:widowControl w:val="0"/>
              <w:tabs>
                <w:tab w:val="left" w:pos="1476"/>
              </w:tabs>
              <w:autoSpaceDE w:val="0"/>
              <w:autoSpaceDN w:val="0"/>
              <w:rPr>
                <w:rFonts w:eastAsia="Symbola"/>
                <w:szCs w:val="28"/>
                <w:lang w:val="vi"/>
              </w:rPr>
            </w:pPr>
            <w:r>
              <w:rPr>
                <w:rFonts w:eastAsia="Symbola"/>
                <w:color w:val="231F20"/>
                <w:szCs w:val="28"/>
              </w:rPr>
              <w:lastRenderedPageBreak/>
              <w:t>-</w:t>
            </w:r>
            <w:r>
              <w:rPr>
                <w:rFonts w:eastAsia="Symbola"/>
                <w:color w:val="231F20"/>
                <w:szCs w:val="28"/>
                <w:lang w:val="vi"/>
              </w:rPr>
              <w:t>Nhận biết và phân tích được luận đề, luận điểm, lí lẽ và bằng chứng tiêu biểu trong VB.</w:t>
            </w:r>
          </w:p>
          <w:p w:rsidR="00CA0104" w:rsidRDefault="00EE40E8">
            <w:pPr>
              <w:widowControl w:val="0"/>
              <w:tabs>
                <w:tab w:val="left" w:pos="1503"/>
              </w:tabs>
              <w:autoSpaceDE w:val="0"/>
              <w:autoSpaceDN w:val="0"/>
              <w:ind w:right="-27"/>
              <w:rPr>
                <w:rFonts w:eastAsia="Symbola"/>
                <w:szCs w:val="28"/>
                <w:lang w:val="vi"/>
              </w:rPr>
            </w:pPr>
            <w:r>
              <w:rPr>
                <w:rFonts w:eastAsia="Symbola"/>
                <w:color w:val="231F20"/>
                <w:szCs w:val="28"/>
              </w:rPr>
              <w:t>-</w:t>
            </w:r>
            <w:r>
              <w:rPr>
                <w:rFonts w:eastAsia="Symbola"/>
                <w:color w:val="231F20"/>
                <w:szCs w:val="28"/>
                <w:lang w:val="vi"/>
              </w:rPr>
              <w:t>Nhận biết được vai trò của người đọc và bối cảnh tiếp nhận đối với việc đọc hiểu tác phẩm văn học; hiểu được cùng một vấn đề đặt ra trong VB, người đọc có thể tiếp nhận khác nhau.</w:t>
            </w:r>
          </w:p>
          <w:p w:rsidR="00CA0104" w:rsidRDefault="00EE40E8">
            <w:pPr>
              <w:widowControl w:val="0"/>
              <w:tabs>
                <w:tab w:val="left" w:pos="1568"/>
              </w:tabs>
              <w:autoSpaceDE w:val="0"/>
              <w:autoSpaceDN w:val="0"/>
              <w:rPr>
                <w:rFonts w:eastAsia="Symbola"/>
                <w:szCs w:val="28"/>
                <w:lang w:val="vi"/>
              </w:rPr>
            </w:pPr>
            <w:r>
              <w:rPr>
                <w:rFonts w:eastAsia="Symbola"/>
                <w:color w:val="231F20"/>
                <w:szCs w:val="28"/>
              </w:rPr>
              <w:t>-</w:t>
            </w:r>
            <w:r>
              <w:rPr>
                <w:rFonts w:eastAsia="Symbola"/>
                <w:color w:val="231F20"/>
                <w:szCs w:val="28"/>
                <w:lang w:val="vi"/>
              </w:rPr>
              <w:t>Nhận biết được sự khác nhau giữa cách dẫn trực tiếp và cách dẫn gián tiếp; biết cách dùng dấu câu khi dẫn trực tiếp và gián tiếp; biết cách tham khảo, trích dẫn tài liệu để tránh đạo văn.</w:t>
            </w:r>
          </w:p>
          <w:p w:rsidR="00CA0104" w:rsidRDefault="00EE40E8">
            <w:pPr>
              <w:widowControl w:val="0"/>
              <w:tabs>
                <w:tab w:val="left" w:pos="1494"/>
              </w:tabs>
              <w:autoSpaceDE w:val="0"/>
              <w:autoSpaceDN w:val="0"/>
              <w:rPr>
                <w:rFonts w:eastAsia="Symbola"/>
                <w:szCs w:val="28"/>
                <w:lang w:val="vi"/>
              </w:rPr>
            </w:pPr>
            <w:r>
              <w:rPr>
                <w:rFonts w:eastAsia="Symbola"/>
                <w:color w:val="231F20"/>
                <w:szCs w:val="28"/>
              </w:rPr>
              <w:t>-</w:t>
            </w:r>
            <w:r>
              <w:rPr>
                <w:rFonts w:eastAsia="Symbola"/>
                <w:color w:val="231F20"/>
                <w:szCs w:val="28"/>
                <w:lang w:val="vi"/>
              </w:rPr>
              <w:t xml:space="preserve">Viết được một VB nghị luận phân tích một tác phẩm </w:t>
            </w:r>
            <w:r>
              <w:rPr>
                <w:rFonts w:eastAsia="Symbola"/>
                <w:color w:val="231F20"/>
                <w:szCs w:val="28"/>
                <w:lang w:val="vi"/>
              </w:rPr>
              <w:lastRenderedPageBreak/>
              <w:t>văn học: phân tích nội dung chủ đề, những nét đặc sắc về hình thức nghệ thuật của tác phẩm và hiệu quả thẩm mĩ của nó; có hiểu biết và tôn trọng quyền sở hữu trí tuệ, biết cách trích dẫn VB của người khác.</w:t>
            </w:r>
          </w:p>
          <w:p w:rsidR="00CA0104" w:rsidRDefault="00EE40E8">
            <w:pPr>
              <w:widowControl w:val="0"/>
              <w:tabs>
                <w:tab w:val="left" w:pos="1489"/>
              </w:tabs>
              <w:autoSpaceDE w:val="0"/>
              <w:autoSpaceDN w:val="0"/>
              <w:rPr>
                <w:rFonts w:eastAsia="Symbola"/>
                <w:szCs w:val="28"/>
                <w:lang w:val="vi"/>
              </w:rPr>
            </w:pPr>
            <w:r>
              <w:rPr>
                <w:rFonts w:eastAsia="Symbola"/>
                <w:color w:val="231F20"/>
                <w:szCs w:val="28"/>
              </w:rPr>
              <w:t>-</w:t>
            </w:r>
            <w:r>
              <w:rPr>
                <w:rFonts w:eastAsia="Symbola"/>
                <w:color w:val="231F20"/>
                <w:szCs w:val="28"/>
                <w:lang w:val="vi"/>
              </w:rPr>
              <w:t>Biết thảo luận về một vấn đề đáng quan tâm trong đời sống phù hợp với lứa tuổi.</w:t>
            </w:r>
          </w:p>
          <w:p w:rsidR="00CA0104" w:rsidRDefault="00EE40E8">
            <w:pPr>
              <w:widowControl w:val="0"/>
              <w:tabs>
                <w:tab w:val="left" w:pos="1537"/>
              </w:tabs>
              <w:autoSpaceDE w:val="0"/>
              <w:autoSpaceDN w:val="0"/>
              <w:rPr>
                <w:rFonts w:eastAsia="Symbola"/>
                <w:szCs w:val="28"/>
              </w:rPr>
            </w:pPr>
            <w:r>
              <w:rPr>
                <w:rFonts w:eastAsia="Symbola"/>
                <w:color w:val="231F20"/>
                <w:szCs w:val="28"/>
              </w:rPr>
              <w:t>-N</w:t>
            </w:r>
            <w:r>
              <w:rPr>
                <w:rFonts w:eastAsia="Symbola"/>
                <w:color w:val="231F20"/>
                <w:szCs w:val="28"/>
                <w:lang w:val="vi"/>
              </w:rPr>
              <w:t>ăng lực giao tiếp và hợp tác, năng lực giải quyết vấn đề và sáng tạo</w:t>
            </w:r>
            <w:r>
              <w:rPr>
                <w:rFonts w:eastAsia="Symbola"/>
                <w:color w:val="231F20"/>
                <w:szCs w:val="28"/>
              </w:rPr>
              <w:t>.</w:t>
            </w:r>
          </w:p>
          <w:p w:rsidR="00CA0104" w:rsidRDefault="00EE40E8">
            <w:pPr>
              <w:widowControl w:val="0"/>
              <w:tabs>
                <w:tab w:val="left" w:pos="1543"/>
              </w:tabs>
              <w:autoSpaceDE w:val="0"/>
              <w:autoSpaceDN w:val="0"/>
              <w:rPr>
                <w:rFonts w:eastAsia="Symbola"/>
                <w:szCs w:val="28"/>
                <w:lang w:val="vi"/>
              </w:rPr>
            </w:pPr>
            <w:r>
              <w:rPr>
                <w:rFonts w:eastAsia="Symbola"/>
                <w:color w:val="231F20"/>
                <w:szCs w:val="28"/>
              </w:rPr>
              <w:t>-</w:t>
            </w:r>
            <w:r>
              <w:rPr>
                <w:rFonts w:eastAsia="Symbola"/>
                <w:color w:val="231F20"/>
                <w:szCs w:val="28"/>
                <w:lang w:val="vi"/>
              </w:rPr>
              <w:t>Biết đặt ra mục đích giao tiếp và hiểu được vai trò quan trọng của việc đặt mục tiêu trước khi giao tiếp, thực hiện được các nhiệm vụ học tập theo nhóm.</w:t>
            </w:r>
          </w:p>
          <w:p w:rsidR="00CA0104" w:rsidRDefault="00EE40E8">
            <w:pPr>
              <w:widowControl w:val="0"/>
              <w:autoSpaceDE w:val="0"/>
              <w:autoSpaceDN w:val="0"/>
              <w:rPr>
                <w:rFonts w:eastAsia="Symbola"/>
                <w:color w:val="231F20"/>
                <w:szCs w:val="28"/>
              </w:rPr>
            </w:pPr>
            <w:r>
              <w:rPr>
                <w:rFonts w:eastAsia="Symbola"/>
                <w:color w:val="231F20"/>
                <w:szCs w:val="28"/>
              </w:rPr>
              <w:t>-</w:t>
            </w:r>
            <w:r>
              <w:rPr>
                <w:rFonts w:eastAsia="Symbola"/>
                <w:color w:val="231F20"/>
                <w:szCs w:val="28"/>
                <w:lang w:val="vi"/>
              </w:rPr>
              <w:t>Yêu thích việc khám phá vẻ đẹp văn chương, trân trọng lao động sáng tạo nghệ thuật của nhà văn.</w:t>
            </w:r>
          </w:p>
          <w:p w:rsidR="00CA0104" w:rsidRDefault="00EE40E8">
            <w:pPr>
              <w:widowControl w:val="0"/>
              <w:tabs>
                <w:tab w:val="left" w:pos="1491"/>
              </w:tabs>
              <w:autoSpaceDE w:val="0"/>
              <w:autoSpaceDN w:val="0"/>
              <w:ind w:right="-176"/>
              <w:rPr>
                <w:rFonts w:eastAsia="Symbola"/>
                <w:color w:val="231F20"/>
                <w:szCs w:val="28"/>
                <w:lang w:val="vi"/>
              </w:rPr>
            </w:pPr>
            <w:r>
              <w:rPr>
                <w:rFonts w:eastAsia="Symbola"/>
                <w:color w:val="231F20"/>
                <w:szCs w:val="28"/>
              </w:rPr>
              <w:t>-</w:t>
            </w:r>
            <w:r>
              <w:rPr>
                <w:rFonts w:eastAsia="Symbola"/>
                <w:color w:val="231F20"/>
                <w:szCs w:val="28"/>
                <w:lang w:val="vi"/>
              </w:rPr>
              <w:t>Phân tích được tình huống trong học tập;</w:t>
            </w:r>
            <w:r>
              <w:rPr>
                <w:rFonts w:eastAsia="Symbola"/>
                <w:color w:val="231F20"/>
                <w:szCs w:val="28"/>
              </w:rPr>
              <w:t xml:space="preserve"> </w:t>
            </w:r>
            <w:r>
              <w:rPr>
                <w:rFonts w:eastAsia="Symbola"/>
                <w:color w:val="231F20"/>
                <w:szCs w:val="28"/>
                <w:lang w:val="vi"/>
              </w:rPr>
              <w:t>phát hiện và nêu được tình huống có vấn đề trong học tập.</w:t>
            </w:r>
          </w:p>
          <w:p w:rsidR="00CA0104" w:rsidRDefault="00CA0104">
            <w:pPr>
              <w:widowControl w:val="0"/>
              <w:tabs>
                <w:tab w:val="left" w:pos="1491"/>
              </w:tabs>
              <w:autoSpaceDE w:val="0"/>
              <w:autoSpaceDN w:val="0"/>
              <w:ind w:right="-176"/>
              <w:rPr>
                <w:rFonts w:eastAsia="Symbola"/>
                <w:color w:val="231F20"/>
                <w:szCs w:val="28"/>
                <w:lang w:val="vi-VN"/>
              </w:rPr>
            </w:pPr>
          </w:p>
        </w:tc>
      </w:tr>
      <w:tr w:rsidR="00CA0104">
        <w:trPr>
          <w:trHeight w:val="336"/>
        </w:trPr>
        <w:tc>
          <w:tcPr>
            <w:tcW w:w="359" w:type="pct"/>
            <w:vMerge/>
            <w:shd w:val="clear" w:color="auto" w:fill="auto"/>
            <w:vAlign w:val="center"/>
          </w:tcPr>
          <w:p w:rsidR="00CA0104" w:rsidRDefault="00CA0104">
            <w:pPr>
              <w:spacing w:after="0" w:line="360" w:lineRule="auto"/>
              <w:ind w:left="568"/>
              <w:jc w:val="center"/>
              <w:rPr>
                <w:szCs w:val="28"/>
              </w:rPr>
            </w:pPr>
          </w:p>
        </w:tc>
        <w:tc>
          <w:tcPr>
            <w:tcW w:w="299" w:type="pct"/>
            <w:shd w:val="clear" w:color="auto" w:fill="auto"/>
            <w:vAlign w:val="center"/>
          </w:tcPr>
          <w:p w:rsidR="00CA0104" w:rsidRDefault="00EE40E8">
            <w:pPr>
              <w:spacing w:after="0" w:line="360" w:lineRule="auto"/>
              <w:rPr>
                <w:bCs/>
                <w:szCs w:val="28"/>
              </w:rPr>
            </w:pPr>
            <w:r>
              <w:rPr>
                <w:bCs/>
                <w:szCs w:val="28"/>
              </w:rPr>
              <w:t>43</w:t>
            </w:r>
          </w:p>
        </w:tc>
        <w:tc>
          <w:tcPr>
            <w:tcW w:w="1893" w:type="pct"/>
            <w:vMerge/>
            <w:shd w:val="clear" w:color="auto" w:fill="auto"/>
          </w:tcPr>
          <w:p w:rsidR="00CA0104" w:rsidRDefault="00CA0104">
            <w:pPr>
              <w:pStyle w:val="TableParagraph"/>
              <w:tabs>
                <w:tab w:val="left" w:pos="227"/>
              </w:tabs>
              <w:spacing w:line="360" w:lineRule="auto"/>
              <w:ind w:right="187"/>
              <w:jc w:val="both"/>
              <w:rPr>
                <w:color w:val="000000"/>
                <w:sz w:val="28"/>
                <w:szCs w:val="28"/>
              </w:rPr>
            </w:pPr>
          </w:p>
        </w:tc>
        <w:tc>
          <w:tcPr>
            <w:tcW w:w="299" w:type="pct"/>
            <w:vMerge/>
            <w:shd w:val="clear" w:color="auto" w:fill="auto"/>
          </w:tcPr>
          <w:p w:rsidR="00CA0104" w:rsidRDefault="00CA0104">
            <w:pPr>
              <w:widowControl w:val="0"/>
              <w:spacing w:after="0" w:line="360" w:lineRule="auto"/>
              <w:jc w:val="center"/>
              <w:rPr>
                <w:szCs w:val="28"/>
              </w:rPr>
            </w:pPr>
          </w:p>
        </w:tc>
        <w:tc>
          <w:tcPr>
            <w:tcW w:w="2147" w:type="pct"/>
            <w:vMerge/>
          </w:tcPr>
          <w:p w:rsidR="00CA0104" w:rsidRDefault="00CA0104">
            <w:pPr>
              <w:widowControl w:val="0"/>
              <w:spacing w:after="0" w:line="360" w:lineRule="auto"/>
              <w:jc w:val="center"/>
              <w:rPr>
                <w:szCs w:val="28"/>
              </w:rPr>
            </w:pPr>
          </w:p>
        </w:tc>
      </w:tr>
      <w:tr w:rsidR="00CA0104">
        <w:trPr>
          <w:trHeight w:val="336"/>
        </w:trPr>
        <w:tc>
          <w:tcPr>
            <w:tcW w:w="359" w:type="pct"/>
            <w:vMerge/>
            <w:shd w:val="clear" w:color="auto" w:fill="auto"/>
            <w:vAlign w:val="center"/>
          </w:tcPr>
          <w:p w:rsidR="00CA0104" w:rsidRDefault="00CA0104">
            <w:pPr>
              <w:spacing w:after="0" w:line="360" w:lineRule="auto"/>
              <w:ind w:left="568"/>
              <w:jc w:val="center"/>
              <w:rPr>
                <w:szCs w:val="28"/>
              </w:rPr>
            </w:pPr>
          </w:p>
        </w:tc>
        <w:tc>
          <w:tcPr>
            <w:tcW w:w="299" w:type="pct"/>
            <w:shd w:val="clear" w:color="auto" w:fill="auto"/>
            <w:vAlign w:val="center"/>
          </w:tcPr>
          <w:p w:rsidR="00CA0104" w:rsidRDefault="00EE40E8">
            <w:pPr>
              <w:spacing w:after="0" w:line="360" w:lineRule="auto"/>
              <w:rPr>
                <w:bCs/>
                <w:szCs w:val="28"/>
              </w:rPr>
            </w:pPr>
            <w:r>
              <w:rPr>
                <w:bCs/>
                <w:szCs w:val="28"/>
              </w:rPr>
              <w:t>44</w:t>
            </w:r>
          </w:p>
        </w:tc>
        <w:tc>
          <w:tcPr>
            <w:tcW w:w="1893" w:type="pct"/>
            <w:vMerge/>
            <w:shd w:val="clear" w:color="auto" w:fill="auto"/>
          </w:tcPr>
          <w:p w:rsidR="00CA0104" w:rsidRDefault="00CA0104">
            <w:pPr>
              <w:pStyle w:val="TableParagraph"/>
              <w:tabs>
                <w:tab w:val="left" w:pos="227"/>
              </w:tabs>
              <w:spacing w:line="360" w:lineRule="auto"/>
              <w:ind w:right="187"/>
              <w:jc w:val="both"/>
              <w:rPr>
                <w:color w:val="000000"/>
                <w:sz w:val="28"/>
                <w:szCs w:val="28"/>
              </w:rPr>
            </w:pPr>
          </w:p>
        </w:tc>
        <w:tc>
          <w:tcPr>
            <w:tcW w:w="299" w:type="pct"/>
            <w:vMerge/>
            <w:shd w:val="clear" w:color="auto" w:fill="auto"/>
          </w:tcPr>
          <w:p w:rsidR="00CA0104" w:rsidRDefault="00CA0104">
            <w:pPr>
              <w:widowControl w:val="0"/>
              <w:spacing w:after="0" w:line="360" w:lineRule="auto"/>
              <w:jc w:val="center"/>
              <w:rPr>
                <w:szCs w:val="28"/>
              </w:rPr>
            </w:pPr>
          </w:p>
        </w:tc>
        <w:tc>
          <w:tcPr>
            <w:tcW w:w="2147" w:type="pct"/>
            <w:vMerge/>
          </w:tcPr>
          <w:p w:rsidR="00CA0104" w:rsidRDefault="00CA0104">
            <w:pPr>
              <w:widowControl w:val="0"/>
              <w:spacing w:after="0" w:line="360" w:lineRule="auto"/>
              <w:jc w:val="center"/>
              <w:rPr>
                <w:szCs w:val="28"/>
              </w:rPr>
            </w:pPr>
          </w:p>
        </w:tc>
      </w:tr>
      <w:tr w:rsidR="00CA0104">
        <w:trPr>
          <w:trHeight w:val="336"/>
        </w:trPr>
        <w:tc>
          <w:tcPr>
            <w:tcW w:w="359" w:type="pct"/>
            <w:vMerge w:val="restart"/>
            <w:shd w:val="clear" w:color="auto" w:fill="auto"/>
            <w:vAlign w:val="center"/>
          </w:tcPr>
          <w:p w:rsidR="00CA0104" w:rsidRDefault="00EE40E8">
            <w:pPr>
              <w:spacing w:after="0" w:line="360" w:lineRule="auto"/>
              <w:ind w:left="568"/>
              <w:jc w:val="center"/>
              <w:rPr>
                <w:szCs w:val="28"/>
              </w:rPr>
            </w:pPr>
            <w:r>
              <w:rPr>
                <w:szCs w:val="28"/>
              </w:rPr>
              <w:t>12</w:t>
            </w:r>
          </w:p>
        </w:tc>
        <w:tc>
          <w:tcPr>
            <w:tcW w:w="299" w:type="pct"/>
            <w:shd w:val="clear" w:color="auto" w:fill="auto"/>
            <w:vAlign w:val="center"/>
          </w:tcPr>
          <w:p w:rsidR="00CA0104" w:rsidRDefault="00EE40E8">
            <w:pPr>
              <w:spacing w:after="0" w:line="360" w:lineRule="auto"/>
              <w:rPr>
                <w:bCs/>
                <w:szCs w:val="28"/>
              </w:rPr>
            </w:pPr>
            <w:r>
              <w:rPr>
                <w:bCs/>
                <w:szCs w:val="28"/>
              </w:rPr>
              <w:t>45</w:t>
            </w:r>
          </w:p>
        </w:tc>
        <w:tc>
          <w:tcPr>
            <w:tcW w:w="1893" w:type="pct"/>
            <w:shd w:val="clear" w:color="auto" w:fill="auto"/>
          </w:tcPr>
          <w:p w:rsidR="00CA0104" w:rsidRDefault="00EE40E8">
            <w:pPr>
              <w:spacing w:after="0" w:line="360" w:lineRule="auto"/>
              <w:rPr>
                <w:i/>
                <w:szCs w:val="28"/>
              </w:rPr>
            </w:pPr>
            <w:r>
              <w:rPr>
                <w:szCs w:val="28"/>
              </w:rPr>
              <w:t>Thực hành tiếng Việt</w:t>
            </w:r>
          </w:p>
        </w:tc>
        <w:tc>
          <w:tcPr>
            <w:tcW w:w="299" w:type="pct"/>
            <w:vMerge/>
            <w:shd w:val="clear" w:color="auto" w:fill="auto"/>
          </w:tcPr>
          <w:p w:rsidR="00CA0104" w:rsidRDefault="00CA0104">
            <w:pPr>
              <w:widowControl w:val="0"/>
              <w:spacing w:after="0" w:line="360" w:lineRule="auto"/>
              <w:jc w:val="center"/>
              <w:rPr>
                <w:szCs w:val="28"/>
              </w:rPr>
            </w:pPr>
          </w:p>
        </w:tc>
        <w:tc>
          <w:tcPr>
            <w:tcW w:w="2147" w:type="pct"/>
            <w:vMerge/>
          </w:tcPr>
          <w:p w:rsidR="00CA0104" w:rsidRDefault="00CA0104">
            <w:pPr>
              <w:widowControl w:val="0"/>
              <w:spacing w:after="0" w:line="360" w:lineRule="auto"/>
              <w:jc w:val="center"/>
              <w:rPr>
                <w:szCs w:val="28"/>
              </w:rPr>
            </w:pPr>
          </w:p>
        </w:tc>
      </w:tr>
      <w:tr w:rsidR="00CA0104">
        <w:trPr>
          <w:trHeight w:val="336"/>
        </w:trPr>
        <w:tc>
          <w:tcPr>
            <w:tcW w:w="359" w:type="pct"/>
            <w:vMerge/>
            <w:shd w:val="clear" w:color="auto" w:fill="auto"/>
            <w:vAlign w:val="center"/>
          </w:tcPr>
          <w:p w:rsidR="00CA0104" w:rsidRDefault="00CA0104">
            <w:pPr>
              <w:spacing w:after="0" w:line="360" w:lineRule="auto"/>
              <w:ind w:left="568"/>
              <w:jc w:val="center"/>
              <w:rPr>
                <w:szCs w:val="28"/>
              </w:rPr>
            </w:pPr>
          </w:p>
        </w:tc>
        <w:tc>
          <w:tcPr>
            <w:tcW w:w="299" w:type="pct"/>
            <w:shd w:val="clear" w:color="auto" w:fill="auto"/>
            <w:vAlign w:val="center"/>
          </w:tcPr>
          <w:p w:rsidR="00CA0104" w:rsidRDefault="00EE40E8">
            <w:pPr>
              <w:spacing w:after="0" w:line="360" w:lineRule="auto"/>
              <w:rPr>
                <w:bCs/>
                <w:szCs w:val="28"/>
              </w:rPr>
            </w:pPr>
            <w:r>
              <w:rPr>
                <w:bCs/>
                <w:szCs w:val="28"/>
              </w:rPr>
              <w:t>46</w:t>
            </w:r>
          </w:p>
        </w:tc>
        <w:tc>
          <w:tcPr>
            <w:tcW w:w="1893" w:type="pct"/>
            <w:vMerge w:val="restart"/>
            <w:shd w:val="clear" w:color="auto" w:fill="auto"/>
          </w:tcPr>
          <w:p w:rsidR="00CA0104" w:rsidRDefault="00EE40E8">
            <w:pPr>
              <w:pStyle w:val="TableParagraph"/>
              <w:tabs>
                <w:tab w:val="left" w:pos="227"/>
              </w:tabs>
              <w:spacing w:line="360" w:lineRule="auto"/>
              <w:ind w:right="187"/>
              <w:jc w:val="both"/>
              <w:rPr>
                <w:i/>
                <w:color w:val="000000"/>
                <w:sz w:val="28"/>
                <w:szCs w:val="28"/>
              </w:rPr>
            </w:pPr>
            <w:r>
              <w:rPr>
                <w:color w:val="000000"/>
                <w:sz w:val="28"/>
                <w:szCs w:val="28"/>
              </w:rPr>
              <w:t xml:space="preserve">Đọc VB </w:t>
            </w:r>
            <w:bookmarkStart w:id="0" w:name="OLE_LINK1"/>
            <w:bookmarkStart w:id="1" w:name="OLE_LINK2"/>
            <w:r>
              <w:rPr>
                <w:i/>
                <w:color w:val="000000"/>
                <w:sz w:val="28"/>
                <w:szCs w:val="28"/>
                <w:lang w:val="vi-VN"/>
              </w:rPr>
              <w:t>Từ “Thằng quỷ nhỏ” của Nguyễn Nhật Ánh nghĩ về những phẩm chất của một tác phẩm viết cho thiếu nhi</w:t>
            </w:r>
            <w:bookmarkEnd w:id="0"/>
            <w:bookmarkEnd w:id="1"/>
            <w:r>
              <w:rPr>
                <w:i/>
                <w:color w:val="000000"/>
                <w:sz w:val="28"/>
                <w:szCs w:val="28"/>
                <w:lang w:val="vi-VN"/>
              </w:rPr>
              <w:t xml:space="preserve"> </w:t>
            </w:r>
            <w:r>
              <w:rPr>
                <w:color w:val="000000"/>
                <w:sz w:val="28"/>
                <w:szCs w:val="28"/>
                <w:lang w:val="vi-VN"/>
              </w:rPr>
              <w:t>(Trần Văn Toàn</w:t>
            </w:r>
            <w:r>
              <w:rPr>
                <w:color w:val="000000"/>
                <w:sz w:val="28"/>
                <w:szCs w:val="28"/>
              </w:rPr>
              <w:t>)</w:t>
            </w:r>
          </w:p>
        </w:tc>
        <w:tc>
          <w:tcPr>
            <w:tcW w:w="299" w:type="pct"/>
            <w:vMerge/>
            <w:shd w:val="clear" w:color="auto" w:fill="auto"/>
          </w:tcPr>
          <w:p w:rsidR="00CA0104" w:rsidRDefault="00CA0104">
            <w:pPr>
              <w:widowControl w:val="0"/>
              <w:spacing w:after="0" w:line="360" w:lineRule="auto"/>
              <w:jc w:val="center"/>
              <w:rPr>
                <w:szCs w:val="28"/>
              </w:rPr>
            </w:pPr>
          </w:p>
        </w:tc>
        <w:tc>
          <w:tcPr>
            <w:tcW w:w="2147" w:type="pct"/>
            <w:vMerge/>
          </w:tcPr>
          <w:p w:rsidR="00CA0104" w:rsidRDefault="00CA0104">
            <w:pPr>
              <w:widowControl w:val="0"/>
              <w:spacing w:after="0" w:line="360" w:lineRule="auto"/>
              <w:jc w:val="center"/>
              <w:rPr>
                <w:szCs w:val="28"/>
              </w:rPr>
            </w:pPr>
          </w:p>
        </w:tc>
      </w:tr>
      <w:tr w:rsidR="00CA0104">
        <w:trPr>
          <w:trHeight w:val="336"/>
        </w:trPr>
        <w:tc>
          <w:tcPr>
            <w:tcW w:w="359" w:type="pct"/>
            <w:vMerge/>
            <w:shd w:val="clear" w:color="auto" w:fill="auto"/>
            <w:vAlign w:val="center"/>
          </w:tcPr>
          <w:p w:rsidR="00CA0104" w:rsidRDefault="00CA0104">
            <w:pPr>
              <w:spacing w:after="0" w:line="360" w:lineRule="auto"/>
              <w:ind w:left="568"/>
              <w:jc w:val="center"/>
              <w:rPr>
                <w:szCs w:val="28"/>
              </w:rPr>
            </w:pPr>
          </w:p>
        </w:tc>
        <w:tc>
          <w:tcPr>
            <w:tcW w:w="299" w:type="pct"/>
            <w:shd w:val="clear" w:color="auto" w:fill="auto"/>
            <w:vAlign w:val="center"/>
          </w:tcPr>
          <w:p w:rsidR="00CA0104" w:rsidRDefault="00EE40E8">
            <w:pPr>
              <w:spacing w:after="0" w:line="360" w:lineRule="auto"/>
              <w:rPr>
                <w:bCs/>
                <w:szCs w:val="28"/>
              </w:rPr>
            </w:pPr>
            <w:r>
              <w:rPr>
                <w:bCs/>
                <w:szCs w:val="28"/>
              </w:rPr>
              <w:t>47</w:t>
            </w:r>
          </w:p>
        </w:tc>
        <w:tc>
          <w:tcPr>
            <w:tcW w:w="1893" w:type="pct"/>
            <w:vMerge/>
            <w:shd w:val="clear" w:color="auto" w:fill="auto"/>
          </w:tcPr>
          <w:p w:rsidR="00CA0104" w:rsidRDefault="00CA0104">
            <w:pPr>
              <w:pStyle w:val="TableParagraph"/>
              <w:tabs>
                <w:tab w:val="left" w:pos="227"/>
              </w:tabs>
              <w:spacing w:line="360" w:lineRule="auto"/>
              <w:ind w:right="187"/>
              <w:jc w:val="both"/>
              <w:rPr>
                <w:color w:val="000000"/>
                <w:sz w:val="28"/>
                <w:szCs w:val="28"/>
              </w:rPr>
            </w:pPr>
          </w:p>
        </w:tc>
        <w:tc>
          <w:tcPr>
            <w:tcW w:w="299" w:type="pct"/>
            <w:vMerge/>
            <w:shd w:val="clear" w:color="auto" w:fill="auto"/>
          </w:tcPr>
          <w:p w:rsidR="00CA0104" w:rsidRDefault="00CA0104">
            <w:pPr>
              <w:widowControl w:val="0"/>
              <w:spacing w:after="0" w:line="360" w:lineRule="auto"/>
              <w:jc w:val="center"/>
              <w:rPr>
                <w:szCs w:val="28"/>
              </w:rPr>
            </w:pPr>
          </w:p>
        </w:tc>
        <w:tc>
          <w:tcPr>
            <w:tcW w:w="2147" w:type="pct"/>
            <w:vMerge/>
          </w:tcPr>
          <w:p w:rsidR="00CA0104" w:rsidRDefault="00CA0104">
            <w:pPr>
              <w:widowControl w:val="0"/>
              <w:spacing w:after="0" w:line="360" w:lineRule="auto"/>
              <w:jc w:val="center"/>
              <w:rPr>
                <w:szCs w:val="28"/>
              </w:rPr>
            </w:pPr>
          </w:p>
        </w:tc>
      </w:tr>
      <w:tr w:rsidR="00CA0104">
        <w:trPr>
          <w:trHeight w:val="336"/>
        </w:trPr>
        <w:tc>
          <w:tcPr>
            <w:tcW w:w="359" w:type="pct"/>
            <w:vMerge/>
            <w:shd w:val="clear" w:color="auto" w:fill="auto"/>
            <w:vAlign w:val="center"/>
          </w:tcPr>
          <w:p w:rsidR="00CA0104" w:rsidRDefault="00CA0104">
            <w:pPr>
              <w:spacing w:after="0" w:line="360" w:lineRule="auto"/>
              <w:ind w:left="568"/>
              <w:jc w:val="center"/>
              <w:rPr>
                <w:szCs w:val="28"/>
              </w:rPr>
            </w:pPr>
          </w:p>
        </w:tc>
        <w:tc>
          <w:tcPr>
            <w:tcW w:w="299" w:type="pct"/>
            <w:shd w:val="clear" w:color="auto" w:fill="auto"/>
            <w:vAlign w:val="center"/>
          </w:tcPr>
          <w:p w:rsidR="00CA0104" w:rsidRDefault="00EE40E8">
            <w:pPr>
              <w:spacing w:after="0" w:line="360" w:lineRule="auto"/>
              <w:rPr>
                <w:bCs/>
                <w:szCs w:val="28"/>
              </w:rPr>
            </w:pPr>
            <w:r>
              <w:rPr>
                <w:bCs/>
                <w:szCs w:val="28"/>
              </w:rPr>
              <w:t>48</w:t>
            </w:r>
          </w:p>
        </w:tc>
        <w:tc>
          <w:tcPr>
            <w:tcW w:w="1893" w:type="pct"/>
            <w:shd w:val="clear" w:color="auto" w:fill="auto"/>
          </w:tcPr>
          <w:p w:rsidR="00CA0104" w:rsidRDefault="00EE40E8">
            <w:pPr>
              <w:spacing w:after="0" w:line="360" w:lineRule="auto"/>
              <w:rPr>
                <w:szCs w:val="28"/>
              </w:rPr>
            </w:pPr>
            <w:r>
              <w:rPr>
                <w:szCs w:val="28"/>
              </w:rPr>
              <w:t>Thực hành tiếng Việt</w:t>
            </w:r>
          </w:p>
        </w:tc>
        <w:tc>
          <w:tcPr>
            <w:tcW w:w="299" w:type="pct"/>
            <w:vMerge/>
            <w:shd w:val="clear" w:color="auto" w:fill="auto"/>
          </w:tcPr>
          <w:p w:rsidR="00CA0104" w:rsidRDefault="00CA0104">
            <w:pPr>
              <w:widowControl w:val="0"/>
              <w:spacing w:after="0" w:line="360" w:lineRule="auto"/>
              <w:jc w:val="center"/>
              <w:rPr>
                <w:szCs w:val="28"/>
              </w:rPr>
            </w:pPr>
          </w:p>
        </w:tc>
        <w:tc>
          <w:tcPr>
            <w:tcW w:w="2147" w:type="pct"/>
            <w:vMerge/>
          </w:tcPr>
          <w:p w:rsidR="00CA0104" w:rsidRDefault="00CA0104">
            <w:pPr>
              <w:widowControl w:val="0"/>
              <w:spacing w:after="0" w:line="360" w:lineRule="auto"/>
              <w:jc w:val="center"/>
              <w:rPr>
                <w:szCs w:val="28"/>
              </w:rPr>
            </w:pPr>
          </w:p>
        </w:tc>
      </w:tr>
      <w:tr w:rsidR="00CA0104">
        <w:trPr>
          <w:trHeight w:val="336"/>
        </w:trPr>
        <w:tc>
          <w:tcPr>
            <w:tcW w:w="359" w:type="pct"/>
            <w:vMerge w:val="restart"/>
            <w:shd w:val="clear" w:color="auto" w:fill="auto"/>
            <w:vAlign w:val="center"/>
          </w:tcPr>
          <w:p w:rsidR="00CA0104" w:rsidRDefault="00EE40E8">
            <w:pPr>
              <w:spacing w:after="0" w:line="360" w:lineRule="auto"/>
              <w:ind w:left="568"/>
              <w:jc w:val="center"/>
              <w:rPr>
                <w:szCs w:val="28"/>
              </w:rPr>
            </w:pPr>
            <w:r>
              <w:rPr>
                <w:szCs w:val="28"/>
              </w:rPr>
              <w:lastRenderedPageBreak/>
              <w:t>13</w:t>
            </w:r>
          </w:p>
        </w:tc>
        <w:tc>
          <w:tcPr>
            <w:tcW w:w="299" w:type="pct"/>
            <w:shd w:val="clear" w:color="auto" w:fill="auto"/>
            <w:vAlign w:val="center"/>
          </w:tcPr>
          <w:p w:rsidR="00CA0104" w:rsidRDefault="00EE40E8">
            <w:pPr>
              <w:spacing w:after="0" w:line="360" w:lineRule="auto"/>
              <w:rPr>
                <w:bCs/>
                <w:szCs w:val="28"/>
              </w:rPr>
            </w:pPr>
            <w:r>
              <w:rPr>
                <w:bCs/>
                <w:szCs w:val="28"/>
              </w:rPr>
              <w:t>49</w:t>
            </w:r>
          </w:p>
        </w:tc>
        <w:tc>
          <w:tcPr>
            <w:tcW w:w="1893" w:type="pct"/>
            <w:shd w:val="clear" w:color="auto" w:fill="auto"/>
          </w:tcPr>
          <w:p w:rsidR="00CA0104" w:rsidRDefault="00EE40E8">
            <w:pPr>
              <w:pStyle w:val="TableParagraph"/>
              <w:tabs>
                <w:tab w:val="left" w:pos="227"/>
              </w:tabs>
              <w:spacing w:line="360" w:lineRule="auto"/>
              <w:ind w:right="187"/>
              <w:jc w:val="both"/>
              <w:rPr>
                <w:i/>
                <w:color w:val="000000"/>
                <w:sz w:val="28"/>
                <w:szCs w:val="28"/>
              </w:rPr>
            </w:pPr>
            <w:r>
              <w:rPr>
                <w:color w:val="000000"/>
                <w:sz w:val="28"/>
                <w:szCs w:val="28"/>
              </w:rPr>
              <w:t xml:space="preserve">Đọc VB   </w:t>
            </w:r>
            <w:r>
              <w:rPr>
                <w:i/>
                <w:color w:val="000000"/>
                <w:sz w:val="28"/>
                <w:szCs w:val="28"/>
                <w:lang w:val="vi-VN"/>
              </w:rPr>
              <w:t xml:space="preserve">Ngày xưa </w:t>
            </w:r>
            <w:r>
              <w:rPr>
                <w:iCs/>
                <w:color w:val="000000"/>
                <w:sz w:val="28"/>
                <w:szCs w:val="28"/>
                <w:lang w:val="vi-VN"/>
              </w:rPr>
              <w:t>(Vũ Cao</w:t>
            </w:r>
            <w:r>
              <w:rPr>
                <w:iCs/>
                <w:color w:val="000000"/>
                <w:sz w:val="28"/>
                <w:szCs w:val="28"/>
              </w:rPr>
              <w:t>)</w:t>
            </w:r>
          </w:p>
        </w:tc>
        <w:tc>
          <w:tcPr>
            <w:tcW w:w="299" w:type="pct"/>
            <w:vMerge/>
            <w:shd w:val="clear" w:color="auto" w:fill="auto"/>
          </w:tcPr>
          <w:p w:rsidR="00CA0104" w:rsidRDefault="00CA0104">
            <w:pPr>
              <w:widowControl w:val="0"/>
              <w:spacing w:after="0" w:line="360" w:lineRule="auto"/>
              <w:jc w:val="center"/>
              <w:rPr>
                <w:szCs w:val="28"/>
              </w:rPr>
            </w:pPr>
          </w:p>
        </w:tc>
        <w:tc>
          <w:tcPr>
            <w:tcW w:w="2147" w:type="pct"/>
            <w:vMerge/>
          </w:tcPr>
          <w:p w:rsidR="00CA0104" w:rsidRDefault="00CA0104">
            <w:pPr>
              <w:widowControl w:val="0"/>
              <w:spacing w:after="0" w:line="360" w:lineRule="auto"/>
              <w:jc w:val="center"/>
              <w:rPr>
                <w:szCs w:val="28"/>
              </w:rPr>
            </w:pPr>
          </w:p>
        </w:tc>
      </w:tr>
      <w:tr w:rsidR="00CA0104">
        <w:trPr>
          <w:trHeight w:val="336"/>
        </w:trPr>
        <w:tc>
          <w:tcPr>
            <w:tcW w:w="359" w:type="pct"/>
            <w:vMerge/>
            <w:shd w:val="clear" w:color="auto" w:fill="auto"/>
            <w:vAlign w:val="center"/>
          </w:tcPr>
          <w:p w:rsidR="00CA0104" w:rsidRDefault="00CA0104">
            <w:pPr>
              <w:spacing w:after="0" w:line="360" w:lineRule="auto"/>
              <w:ind w:left="568"/>
              <w:jc w:val="center"/>
              <w:rPr>
                <w:szCs w:val="28"/>
              </w:rPr>
            </w:pPr>
          </w:p>
        </w:tc>
        <w:tc>
          <w:tcPr>
            <w:tcW w:w="299" w:type="pct"/>
            <w:shd w:val="clear" w:color="auto" w:fill="auto"/>
            <w:vAlign w:val="center"/>
          </w:tcPr>
          <w:p w:rsidR="00CA0104" w:rsidRDefault="00EE40E8">
            <w:pPr>
              <w:spacing w:after="0" w:line="360" w:lineRule="auto"/>
              <w:rPr>
                <w:bCs/>
                <w:szCs w:val="28"/>
              </w:rPr>
            </w:pPr>
            <w:r>
              <w:rPr>
                <w:bCs/>
                <w:szCs w:val="28"/>
              </w:rPr>
              <w:t>50</w:t>
            </w:r>
          </w:p>
        </w:tc>
        <w:tc>
          <w:tcPr>
            <w:tcW w:w="1893" w:type="pct"/>
            <w:vMerge w:val="restart"/>
            <w:shd w:val="clear" w:color="auto" w:fill="auto"/>
          </w:tcPr>
          <w:p w:rsidR="00CA0104" w:rsidRDefault="00EE40E8">
            <w:pPr>
              <w:pStyle w:val="TableParagraph"/>
              <w:tabs>
                <w:tab w:val="left" w:pos="227"/>
              </w:tabs>
              <w:spacing w:line="360" w:lineRule="auto"/>
              <w:ind w:right="187"/>
              <w:jc w:val="both"/>
              <w:rPr>
                <w:color w:val="000000"/>
                <w:sz w:val="28"/>
                <w:szCs w:val="28"/>
              </w:rPr>
            </w:pPr>
            <w:r>
              <w:rPr>
                <w:color w:val="000000"/>
                <w:sz w:val="28"/>
                <w:szCs w:val="28"/>
              </w:rPr>
              <w:t xml:space="preserve">Viết: </w:t>
            </w:r>
            <w:r>
              <w:rPr>
                <w:color w:val="000000"/>
                <w:sz w:val="28"/>
                <w:szCs w:val="28"/>
                <w:lang w:val="vi-VN"/>
              </w:rPr>
              <w:t xml:space="preserve">Viết </w:t>
            </w:r>
            <w:r>
              <w:rPr>
                <w:color w:val="000000"/>
                <w:sz w:val="28"/>
                <w:szCs w:val="28"/>
              </w:rPr>
              <w:t>bài văn</w:t>
            </w:r>
            <w:r>
              <w:rPr>
                <w:color w:val="000000"/>
                <w:sz w:val="28"/>
                <w:szCs w:val="28"/>
                <w:lang w:val="vi-VN"/>
              </w:rPr>
              <w:t xml:space="preserve"> nghị luận phân tích một tác phẩm văn học</w:t>
            </w:r>
            <w:r>
              <w:rPr>
                <w:color w:val="000000"/>
                <w:sz w:val="28"/>
                <w:szCs w:val="28"/>
              </w:rPr>
              <w:t xml:space="preserve"> (truyện)</w:t>
            </w:r>
          </w:p>
        </w:tc>
        <w:tc>
          <w:tcPr>
            <w:tcW w:w="299" w:type="pct"/>
            <w:vMerge/>
            <w:shd w:val="clear" w:color="auto" w:fill="auto"/>
          </w:tcPr>
          <w:p w:rsidR="00CA0104" w:rsidRDefault="00CA0104">
            <w:pPr>
              <w:widowControl w:val="0"/>
              <w:spacing w:after="0" w:line="360" w:lineRule="auto"/>
              <w:jc w:val="center"/>
              <w:rPr>
                <w:szCs w:val="28"/>
              </w:rPr>
            </w:pPr>
          </w:p>
        </w:tc>
        <w:tc>
          <w:tcPr>
            <w:tcW w:w="2147" w:type="pct"/>
            <w:vMerge/>
          </w:tcPr>
          <w:p w:rsidR="00CA0104" w:rsidRDefault="00CA0104">
            <w:pPr>
              <w:widowControl w:val="0"/>
              <w:spacing w:after="0" w:line="360" w:lineRule="auto"/>
              <w:jc w:val="center"/>
              <w:rPr>
                <w:szCs w:val="28"/>
              </w:rPr>
            </w:pPr>
          </w:p>
        </w:tc>
      </w:tr>
      <w:tr w:rsidR="00CA0104">
        <w:trPr>
          <w:trHeight w:val="336"/>
        </w:trPr>
        <w:tc>
          <w:tcPr>
            <w:tcW w:w="359" w:type="pct"/>
            <w:vMerge/>
            <w:shd w:val="clear" w:color="auto" w:fill="auto"/>
            <w:vAlign w:val="center"/>
          </w:tcPr>
          <w:p w:rsidR="00CA0104" w:rsidRDefault="00CA0104">
            <w:pPr>
              <w:spacing w:after="0" w:line="360" w:lineRule="auto"/>
              <w:ind w:left="568"/>
              <w:jc w:val="center"/>
              <w:rPr>
                <w:szCs w:val="28"/>
              </w:rPr>
            </w:pPr>
          </w:p>
        </w:tc>
        <w:tc>
          <w:tcPr>
            <w:tcW w:w="299" w:type="pct"/>
            <w:shd w:val="clear" w:color="auto" w:fill="auto"/>
            <w:vAlign w:val="center"/>
          </w:tcPr>
          <w:p w:rsidR="00CA0104" w:rsidRDefault="00EE40E8">
            <w:pPr>
              <w:spacing w:after="0" w:line="360" w:lineRule="auto"/>
              <w:rPr>
                <w:bCs/>
                <w:szCs w:val="28"/>
              </w:rPr>
            </w:pPr>
            <w:r>
              <w:rPr>
                <w:bCs/>
                <w:szCs w:val="28"/>
              </w:rPr>
              <w:t>51</w:t>
            </w:r>
          </w:p>
        </w:tc>
        <w:tc>
          <w:tcPr>
            <w:tcW w:w="1893" w:type="pct"/>
            <w:vMerge/>
            <w:shd w:val="clear" w:color="auto" w:fill="auto"/>
          </w:tcPr>
          <w:p w:rsidR="00CA0104" w:rsidRDefault="00CA0104">
            <w:pPr>
              <w:pStyle w:val="TableParagraph"/>
              <w:tabs>
                <w:tab w:val="left" w:pos="227"/>
              </w:tabs>
              <w:spacing w:line="360" w:lineRule="auto"/>
              <w:ind w:right="187"/>
              <w:jc w:val="both"/>
              <w:rPr>
                <w:color w:val="000000"/>
                <w:sz w:val="28"/>
                <w:szCs w:val="28"/>
              </w:rPr>
            </w:pPr>
          </w:p>
        </w:tc>
        <w:tc>
          <w:tcPr>
            <w:tcW w:w="299" w:type="pct"/>
            <w:vMerge/>
            <w:shd w:val="clear" w:color="auto" w:fill="auto"/>
          </w:tcPr>
          <w:p w:rsidR="00CA0104" w:rsidRDefault="00CA0104">
            <w:pPr>
              <w:widowControl w:val="0"/>
              <w:spacing w:after="0" w:line="360" w:lineRule="auto"/>
              <w:jc w:val="center"/>
              <w:rPr>
                <w:szCs w:val="28"/>
              </w:rPr>
            </w:pPr>
          </w:p>
        </w:tc>
        <w:tc>
          <w:tcPr>
            <w:tcW w:w="2147" w:type="pct"/>
            <w:vMerge/>
          </w:tcPr>
          <w:p w:rsidR="00CA0104" w:rsidRDefault="00CA0104">
            <w:pPr>
              <w:widowControl w:val="0"/>
              <w:spacing w:after="0" w:line="360" w:lineRule="auto"/>
              <w:jc w:val="center"/>
              <w:rPr>
                <w:szCs w:val="28"/>
              </w:rPr>
            </w:pPr>
          </w:p>
        </w:tc>
      </w:tr>
      <w:tr w:rsidR="00CA0104">
        <w:trPr>
          <w:trHeight w:val="336"/>
        </w:trPr>
        <w:tc>
          <w:tcPr>
            <w:tcW w:w="359" w:type="pct"/>
            <w:vMerge/>
            <w:shd w:val="clear" w:color="auto" w:fill="auto"/>
            <w:vAlign w:val="center"/>
          </w:tcPr>
          <w:p w:rsidR="00CA0104" w:rsidRDefault="00CA0104">
            <w:pPr>
              <w:spacing w:after="0" w:line="360" w:lineRule="auto"/>
              <w:ind w:left="568"/>
              <w:jc w:val="center"/>
              <w:rPr>
                <w:szCs w:val="28"/>
              </w:rPr>
            </w:pPr>
          </w:p>
        </w:tc>
        <w:tc>
          <w:tcPr>
            <w:tcW w:w="299" w:type="pct"/>
            <w:shd w:val="clear" w:color="auto" w:fill="auto"/>
            <w:vAlign w:val="center"/>
          </w:tcPr>
          <w:p w:rsidR="00CA0104" w:rsidRDefault="00EE40E8">
            <w:pPr>
              <w:spacing w:after="0" w:line="360" w:lineRule="auto"/>
              <w:rPr>
                <w:bCs/>
                <w:szCs w:val="28"/>
              </w:rPr>
            </w:pPr>
            <w:r>
              <w:rPr>
                <w:bCs/>
                <w:szCs w:val="28"/>
              </w:rPr>
              <w:t>52</w:t>
            </w:r>
          </w:p>
        </w:tc>
        <w:tc>
          <w:tcPr>
            <w:tcW w:w="1893" w:type="pct"/>
            <w:vMerge/>
            <w:shd w:val="clear" w:color="auto" w:fill="auto"/>
          </w:tcPr>
          <w:p w:rsidR="00CA0104" w:rsidRDefault="00CA0104">
            <w:pPr>
              <w:pStyle w:val="TableParagraph"/>
              <w:tabs>
                <w:tab w:val="left" w:pos="227"/>
              </w:tabs>
              <w:spacing w:line="360" w:lineRule="auto"/>
              <w:ind w:right="187"/>
              <w:jc w:val="both"/>
              <w:rPr>
                <w:color w:val="000000"/>
                <w:sz w:val="28"/>
                <w:szCs w:val="28"/>
              </w:rPr>
            </w:pPr>
          </w:p>
        </w:tc>
        <w:tc>
          <w:tcPr>
            <w:tcW w:w="299" w:type="pct"/>
            <w:vMerge/>
            <w:shd w:val="clear" w:color="auto" w:fill="auto"/>
          </w:tcPr>
          <w:p w:rsidR="00CA0104" w:rsidRDefault="00CA0104">
            <w:pPr>
              <w:widowControl w:val="0"/>
              <w:spacing w:after="0" w:line="360" w:lineRule="auto"/>
              <w:jc w:val="center"/>
              <w:rPr>
                <w:szCs w:val="28"/>
              </w:rPr>
            </w:pPr>
          </w:p>
        </w:tc>
        <w:tc>
          <w:tcPr>
            <w:tcW w:w="2147" w:type="pct"/>
            <w:vMerge/>
          </w:tcPr>
          <w:p w:rsidR="00CA0104" w:rsidRDefault="00CA0104">
            <w:pPr>
              <w:widowControl w:val="0"/>
              <w:spacing w:after="0" w:line="360" w:lineRule="auto"/>
              <w:jc w:val="center"/>
              <w:rPr>
                <w:szCs w:val="28"/>
              </w:rPr>
            </w:pPr>
          </w:p>
        </w:tc>
      </w:tr>
      <w:tr w:rsidR="00CA0104">
        <w:trPr>
          <w:trHeight w:val="823"/>
        </w:trPr>
        <w:tc>
          <w:tcPr>
            <w:tcW w:w="359" w:type="pct"/>
            <w:vMerge w:val="restart"/>
            <w:shd w:val="clear" w:color="auto" w:fill="auto"/>
            <w:vAlign w:val="center"/>
          </w:tcPr>
          <w:p w:rsidR="00CA0104" w:rsidRDefault="00CA0104">
            <w:pPr>
              <w:spacing w:after="0" w:line="360" w:lineRule="auto"/>
              <w:ind w:left="568"/>
              <w:jc w:val="center"/>
              <w:rPr>
                <w:szCs w:val="28"/>
              </w:rPr>
            </w:pPr>
          </w:p>
          <w:p w:rsidR="00CA0104" w:rsidRDefault="00EE40E8">
            <w:pPr>
              <w:spacing w:after="0" w:line="360" w:lineRule="auto"/>
              <w:ind w:left="568"/>
              <w:jc w:val="center"/>
              <w:rPr>
                <w:szCs w:val="28"/>
              </w:rPr>
            </w:pPr>
            <w:r>
              <w:rPr>
                <w:szCs w:val="28"/>
              </w:rPr>
              <w:t>14</w:t>
            </w:r>
          </w:p>
        </w:tc>
        <w:tc>
          <w:tcPr>
            <w:tcW w:w="299" w:type="pct"/>
            <w:shd w:val="clear" w:color="auto" w:fill="auto"/>
            <w:vAlign w:val="center"/>
          </w:tcPr>
          <w:p w:rsidR="00CA0104" w:rsidRDefault="00EE40E8">
            <w:pPr>
              <w:spacing w:after="0" w:line="360" w:lineRule="auto"/>
              <w:rPr>
                <w:bCs/>
                <w:szCs w:val="28"/>
              </w:rPr>
            </w:pPr>
            <w:r>
              <w:rPr>
                <w:bCs/>
                <w:szCs w:val="28"/>
              </w:rPr>
              <w:t>53</w:t>
            </w:r>
          </w:p>
        </w:tc>
        <w:tc>
          <w:tcPr>
            <w:tcW w:w="1893" w:type="pct"/>
            <w:shd w:val="clear" w:color="auto" w:fill="auto"/>
          </w:tcPr>
          <w:p w:rsidR="00CA0104" w:rsidRDefault="00CA0104">
            <w:pPr>
              <w:pStyle w:val="TableParagraph"/>
              <w:tabs>
                <w:tab w:val="left" w:pos="227"/>
              </w:tabs>
              <w:spacing w:line="360" w:lineRule="auto"/>
              <w:ind w:left="0" w:right="187"/>
              <w:jc w:val="both"/>
              <w:rPr>
                <w:color w:val="000000"/>
                <w:sz w:val="28"/>
                <w:szCs w:val="28"/>
              </w:rPr>
            </w:pPr>
          </w:p>
          <w:p w:rsidR="00CA0104" w:rsidRDefault="00CA0104">
            <w:pPr>
              <w:pStyle w:val="TableParagraph"/>
              <w:tabs>
                <w:tab w:val="left" w:pos="227"/>
              </w:tabs>
              <w:spacing w:line="360" w:lineRule="auto"/>
              <w:ind w:left="0" w:right="187"/>
              <w:jc w:val="both"/>
              <w:rPr>
                <w:color w:val="000000"/>
                <w:sz w:val="28"/>
                <w:szCs w:val="28"/>
              </w:rPr>
            </w:pPr>
          </w:p>
          <w:p w:rsidR="00CA0104" w:rsidRDefault="00CA0104">
            <w:pPr>
              <w:pStyle w:val="TableParagraph"/>
              <w:tabs>
                <w:tab w:val="left" w:pos="227"/>
              </w:tabs>
              <w:spacing w:line="360" w:lineRule="auto"/>
              <w:ind w:left="0" w:right="187"/>
              <w:jc w:val="both"/>
              <w:rPr>
                <w:color w:val="000000"/>
                <w:sz w:val="28"/>
                <w:szCs w:val="28"/>
              </w:rPr>
            </w:pPr>
          </w:p>
          <w:p w:rsidR="00CA0104" w:rsidRDefault="00EE40E8">
            <w:pPr>
              <w:pStyle w:val="TableParagraph"/>
              <w:tabs>
                <w:tab w:val="left" w:pos="227"/>
              </w:tabs>
              <w:spacing w:line="360" w:lineRule="auto"/>
              <w:ind w:left="0" w:right="187"/>
              <w:jc w:val="both"/>
              <w:rPr>
                <w:color w:val="000000"/>
                <w:sz w:val="28"/>
                <w:szCs w:val="28"/>
              </w:rPr>
            </w:pPr>
            <w:r>
              <w:rPr>
                <w:color w:val="000000"/>
                <w:sz w:val="28"/>
                <w:szCs w:val="28"/>
              </w:rPr>
              <w:t>Nói và nghe: T</w:t>
            </w:r>
            <w:r>
              <w:rPr>
                <w:color w:val="000000"/>
                <w:sz w:val="28"/>
                <w:szCs w:val="28"/>
                <w:lang w:val="vi-VN"/>
              </w:rPr>
              <w:t>hảo luận về một vấn đề đáng quan tâm trong đời sống phù hợp với lứa tuổi</w:t>
            </w:r>
            <w:r>
              <w:rPr>
                <w:color w:val="000000"/>
                <w:sz w:val="28"/>
                <w:szCs w:val="28"/>
              </w:rPr>
              <w:t xml:space="preserve"> (Làm thế nào để học tốt môn Ngữ văn?)</w:t>
            </w:r>
          </w:p>
        </w:tc>
        <w:tc>
          <w:tcPr>
            <w:tcW w:w="299" w:type="pct"/>
            <w:vMerge/>
            <w:shd w:val="clear" w:color="auto" w:fill="auto"/>
          </w:tcPr>
          <w:p w:rsidR="00CA0104" w:rsidRDefault="00CA0104">
            <w:pPr>
              <w:widowControl w:val="0"/>
              <w:spacing w:after="0" w:line="360" w:lineRule="auto"/>
              <w:jc w:val="center"/>
              <w:rPr>
                <w:szCs w:val="28"/>
              </w:rPr>
            </w:pPr>
          </w:p>
        </w:tc>
        <w:tc>
          <w:tcPr>
            <w:tcW w:w="2147" w:type="pct"/>
            <w:vMerge/>
          </w:tcPr>
          <w:p w:rsidR="00CA0104" w:rsidRDefault="00CA0104">
            <w:pPr>
              <w:widowControl w:val="0"/>
              <w:spacing w:after="0" w:line="360" w:lineRule="auto"/>
              <w:jc w:val="center"/>
              <w:rPr>
                <w:szCs w:val="28"/>
              </w:rPr>
            </w:pPr>
          </w:p>
        </w:tc>
      </w:tr>
      <w:tr w:rsidR="00CA0104">
        <w:trPr>
          <w:trHeight w:val="336"/>
        </w:trPr>
        <w:tc>
          <w:tcPr>
            <w:tcW w:w="359" w:type="pct"/>
            <w:vMerge/>
            <w:shd w:val="clear" w:color="auto" w:fill="auto"/>
            <w:vAlign w:val="center"/>
          </w:tcPr>
          <w:p w:rsidR="00CA0104" w:rsidRDefault="00CA0104">
            <w:pPr>
              <w:spacing w:after="0" w:line="360" w:lineRule="auto"/>
              <w:ind w:left="568"/>
              <w:jc w:val="center"/>
              <w:rPr>
                <w:szCs w:val="28"/>
              </w:rPr>
            </w:pPr>
          </w:p>
        </w:tc>
        <w:tc>
          <w:tcPr>
            <w:tcW w:w="299" w:type="pct"/>
            <w:shd w:val="clear" w:color="auto" w:fill="auto"/>
            <w:vAlign w:val="center"/>
          </w:tcPr>
          <w:p w:rsidR="00CA0104" w:rsidRDefault="00CA0104">
            <w:pPr>
              <w:spacing w:after="0" w:line="360" w:lineRule="auto"/>
              <w:rPr>
                <w:bCs/>
                <w:szCs w:val="28"/>
              </w:rPr>
            </w:pPr>
          </w:p>
        </w:tc>
        <w:tc>
          <w:tcPr>
            <w:tcW w:w="4340" w:type="pct"/>
            <w:gridSpan w:val="3"/>
            <w:shd w:val="clear" w:color="auto" w:fill="auto"/>
          </w:tcPr>
          <w:p w:rsidR="00CA0104" w:rsidRDefault="00EE40E8">
            <w:pPr>
              <w:widowControl w:val="0"/>
              <w:spacing w:after="0" w:line="360" w:lineRule="auto"/>
              <w:jc w:val="center"/>
              <w:rPr>
                <w:color w:val="FF0000"/>
                <w:szCs w:val="28"/>
              </w:rPr>
            </w:pPr>
            <w:r>
              <w:rPr>
                <w:b/>
                <w:bCs/>
                <w:color w:val="FF0000"/>
                <w:szCs w:val="28"/>
              </w:rPr>
              <w:t>Bài 5. Đối diện với nỗi đau</w:t>
            </w:r>
          </w:p>
        </w:tc>
      </w:tr>
      <w:tr w:rsidR="00CA0104">
        <w:trPr>
          <w:trHeight w:val="307"/>
        </w:trPr>
        <w:tc>
          <w:tcPr>
            <w:tcW w:w="359" w:type="pct"/>
            <w:vMerge/>
            <w:shd w:val="clear" w:color="auto" w:fill="auto"/>
            <w:vAlign w:val="center"/>
          </w:tcPr>
          <w:p w:rsidR="00CA0104" w:rsidRDefault="00CA0104">
            <w:pPr>
              <w:spacing w:after="0" w:line="360" w:lineRule="auto"/>
              <w:ind w:left="568"/>
              <w:jc w:val="center"/>
              <w:rPr>
                <w:szCs w:val="28"/>
              </w:rPr>
            </w:pPr>
          </w:p>
        </w:tc>
        <w:tc>
          <w:tcPr>
            <w:tcW w:w="299" w:type="pct"/>
            <w:shd w:val="clear" w:color="auto" w:fill="auto"/>
            <w:vAlign w:val="center"/>
          </w:tcPr>
          <w:p w:rsidR="00CA0104" w:rsidRDefault="00EE40E8">
            <w:pPr>
              <w:spacing w:after="0" w:line="360" w:lineRule="auto"/>
              <w:rPr>
                <w:bCs/>
                <w:szCs w:val="28"/>
                <w:lang w:val="en-GB"/>
              </w:rPr>
            </w:pPr>
            <w:r>
              <w:rPr>
                <w:bCs/>
                <w:szCs w:val="28"/>
                <w:lang w:val="en-GB"/>
              </w:rPr>
              <w:t>54</w:t>
            </w:r>
          </w:p>
        </w:tc>
        <w:tc>
          <w:tcPr>
            <w:tcW w:w="1893" w:type="pct"/>
            <w:vMerge w:val="restart"/>
            <w:shd w:val="clear" w:color="auto" w:fill="auto"/>
          </w:tcPr>
          <w:p w:rsidR="00CA0104" w:rsidRDefault="00EE40E8">
            <w:pPr>
              <w:pStyle w:val="TableParagraph"/>
              <w:tabs>
                <w:tab w:val="left" w:pos="227"/>
              </w:tabs>
              <w:spacing w:line="360" w:lineRule="auto"/>
              <w:ind w:right="45"/>
              <w:jc w:val="both"/>
              <w:rPr>
                <w:color w:val="000000"/>
                <w:sz w:val="28"/>
                <w:szCs w:val="28"/>
              </w:rPr>
            </w:pPr>
            <w:r>
              <w:rPr>
                <w:color w:val="000000"/>
                <w:sz w:val="28"/>
                <w:szCs w:val="28"/>
              </w:rPr>
              <w:t xml:space="preserve">Đọc VB </w:t>
            </w:r>
            <w:r>
              <w:rPr>
                <w:i/>
                <w:color w:val="000000"/>
                <w:sz w:val="28"/>
                <w:szCs w:val="28"/>
                <w:lang w:val="vi-VN" w:eastAsia="zh-CN"/>
              </w:rPr>
              <w:t>Rô-mê-ô và Giu-li-</w:t>
            </w:r>
            <w:r>
              <w:rPr>
                <w:i/>
                <w:color w:val="000000"/>
                <w:sz w:val="28"/>
                <w:szCs w:val="28"/>
                <w:lang w:eastAsia="zh-CN"/>
              </w:rPr>
              <w:t>é</w:t>
            </w:r>
            <w:r>
              <w:rPr>
                <w:i/>
                <w:color w:val="000000"/>
                <w:sz w:val="28"/>
                <w:szCs w:val="28"/>
                <w:lang w:val="vi-VN" w:eastAsia="zh-CN"/>
              </w:rPr>
              <w:t>t</w:t>
            </w:r>
            <w:r>
              <w:rPr>
                <w:b/>
                <w:i/>
                <w:color w:val="000000"/>
                <w:sz w:val="28"/>
                <w:szCs w:val="28"/>
                <w:lang w:val="vi-VN" w:eastAsia="zh-CN"/>
              </w:rPr>
              <w:t xml:space="preserve"> </w:t>
            </w:r>
            <w:r>
              <w:rPr>
                <w:color w:val="000000"/>
                <w:sz w:val="28"/>
                <w:szCs w:val="28"/>
              </w:rPr>
              <w:t xml:space="preserve">(trích, </w:t>
            </w:r>
            <w:r>
              <w:rPr>
                <w:bCs/>
                <w:iCs/>
                <w:color w:val="000000"/>
                <w:sz w:val="28"/>
                <w:szCs w:val="28"/>
                <w:lang w:val="vi-VN" w:eastAsia="zh-CN"/>
              </w:rPr>
              <w:t>Uy-li-am Sếch-xpia</w:t>
            </w:r>
            <w:r>
              <w:rPr>
                <w:color w:val="000000"/>
                <w:sz w:val="28"/>
                <w:szCs w:val="28"/>
              </w:rPr>
              <w:t>)</w:t>
            </w:r>
          </w:p>
          <w:p w:rsidR="00CA0104" w:rsidRDefault="00CA0104">
            <w:pPr>
              <w:adjustRightInd w:val="0"/>
              <w:spacing w:after="0" w:line="360" w:lineRule="auto"/>
              <w:ind w:right="197"/>
              <w:rPr>
                <w:rFonts w:eastAsia="SimSun"/>
                <w:szCs w:val="28"/>
                <w:lang w:eastAsia="zh-CN"/>
              </w:rPr>
            </w:pPr>
          </w:p>
        </w:tc>
        <w:tc>
          <w:tcPr>
            <w:tcW w:w="299" w:type="pct"/>
            <w:vMerge w:val="restart"/>
            <w:shd w:val="clear" w:color="auto" w:fill="auto"/>
          </w:tcPr>
          <w:p w:rsidR="00CA0104" w:rsidRDefault="00EE40E8">
            <w:pPr>
              <w:widowControl w:val="0"/>
              <w:spacing w:after="0" w:line="360" w:lineRule="auto"/>
              <w:jc w:val="center"/>
              <w:rPr>
                <w:szCs w:val="28"/>
              </w:rPr>
            </w:pPr>
            <w:r>
              <w:rPr>
                <w:szCs w:val="28"/>
              </w:rPr>
              <w:t>3</w:t>
            </w:r>
          </w:p>
          <w:p w:rsidR="00CA0104" w:rsidRDefault="00CA0104">
            <w:pPr>
              <w:widowControl w:val="0"/>
              <w:spacing w:after="0" w:line="360" w:lineRule="auto"/>
              <w:jc w:val="center"/>
              <w:rPr>
                <w:szCs w:val="28"/>
              </w:rPr>
            </w:pPr>
          </w:p>
          <w:p w:rsidR="00CA0104" w:rsidRDefault="00CA0104">
            <w:pPr>
              <w:widowControl w:val="0"/>
              <w:spacing w:after="0" w:line="360" w:lineRule="auto"/>
              <w:jc w:val="center"/>
              <w:rPr>
                <w:szCs w:val="28"/>
              </w:rPr>
            </w:pPr>
          </w:p>
          <w:p w:rsidR="00CA0104" w:rsidRDefault="00EE40E8">
            <w:pPr>
              <w:widowControl w:val="0"/>
              <w:spacing w:after="0" w:line="360" w:lineRule="auto"/>
              <w:jc w:val="center"/>
              <w:rPr>
                <w:szCs w:val="28"/>
              </w:rPr>
            </w:pPr>
            <w:r>
              <w:rPr>
                <w:szCs w:val="28"/>
              </w:rPr>
              <w:t>1</w:t>
            </w:r>
          </w:p>
          <w:p w:rsidR="00CA0104" w:rsidRDefault="00CA0104">
            <w:pPr>
              <w:widowControl w:val="0"/>
              <w:spacing w:after="0" w:line="360" w:lineRule="auto"/>
              <w:jc w:val="center"/>
              <w:rPr>
                <w:szCs w:val="28"/>
              </w:rPr>
            </w:pPr>
          </w:p>
          <w:p w:rsidR="00CA0104" w:rsidRDefault="00EE40E8">
            <w:pPr>
              <w:widowControl w:val="0"/>
              <w:spacing w:after="0" w:line="360" w:lineRule="auto"/>
              <w:jc w:val="center"/>
              <w:rPr>
                <w:szCs w:val="28"/>
              </w:rPr>
            </w:pPr>
            <w:r>
              <w:rPr>
                <w:szCs w:val="28"/>
              </w:rPr>
              <w:lastRenderedPageBreak/>
              <w:t>2</w:t>
            </w:r>
          </w:p>
          <w:p w:rsidR="00CA0104" w:rsidRDefault="00EE40E8">
            <w:pPr>
              <w:widowControl w:val="0"/>
              <w:spacing w:after="0" w:line="360" w:lineRule="auto"/>
              <w:jc w:val="center"/>
              <w:rPr>
                <w:szCs w:val="28"/>
              </w:rPr>
            </w:pPr>
            <w:r>
              <w:rPr>
                <w:szCs w:val="28"/>
              </w:rPr>
              <w:t>1</w:t>
            </w:r>
          </w:p>
          <w:p w:rsidR="00CA0104" w:rsidRDefault="00EE40E8">
            <w:pPr>
              <w:widowControl w:val="0"/>
              <w:spacing w:after="0" w:line="360" w:lineRule="auto"/>
              <w:jc w:val="center"/>
              <w:rPr>
                <w:szCs w:val="28"/>
              </w:rPr>
            </w:pPr>
            <w:r>
              <w:rPr>
                <w:szCs w:val="28"/>
              </w:rPr>
              <w:t>2</w:t>
            </w:r>
          </w:p>
          <w:p w:rsidR="00CA0104" w:rsidRDefault="00CA0104">
            <w:pPr>
              <w:widowControl w:val="0"/>
              <w:spacing w:after="0" w:line="360" w:lineRule="auto"/>
              <w:jc w:val="center"/>
              <w:rPr>
                <w:szCs w:val="28"/>
              </w:rPr>
            </w:pPr>
          </w:p>
          <w:p w:rsidR="00CA0104" w:rsidRDefault="00EE40E8">
            <w:pPr>
              <w:widowControl w:val="0"/>
              <w:spacing w:after="0" w:line="360" w:lineRule="auto"/>
              <w:jc w:val="center"/>
              <w:rPr>
                <w:szCs w:val="28"/>
              </w:rPr>
            </w:pPr>
            <w:r>
              <w:rPr>
                <w:szCs w:val="28"/>
              </w:rPr>
              <w:t>2</w:t>
            </w:r>
          </w:p>
          <w:p w:rsidR="00CA0104" w:rsidRDefault="00CA0104">
            <w:pPr>
              <w:widowControl w:val="0"/>
              <w:spacing w:after="0" w:line="360" w:lineRule="auto"/>
              <w:jc w:val="center"/>
              <w:rPr>
                <w:szCs w:val="28"/>
              </w:rPr>
            </w:pPr>
          </w:p>
          <w:p w:rsidR="00CA0104" w:rsidRDefault="00EE40E8">
            <w:pPr>
              <w:widowControl w:val="0"/>
              <w:spacing w:after="0" w:line="360" w:lineRule="auto"/>
              <w:jc w:val="center"/>
              <w:rPr>
                <w:szCs w:val="28"/>
              </w:rPr>
            </w:pPr>
            <w:r>
              <w:rPr>
                <w:szCs w:val="28"/>
              </w:rPr>
              <w:t>1</w:t>
            </w:r>
          </w:p>
          <w:p w:rsidR="00CA0104" w:rsidRDefault="00CA0104">
            <w:pPr>
              <w:widowControl w:val="0"/>
              <w:spacing w:after="0" w:line="360" w:lineRule="auto"/>
              <w:jc w:val="center"/>
              <w:rPr>
                <w:szCs w:val="28"/>
              </w:rPr>
            </w:pPr>
          </w:p>
          <w:p w:rsidR="00CA0104" w:rsidRDefault="00CA0104">
            <w:pPr>
              <w:widowControl w:val="0"/>
              <w:spacing w:after="0" w:line="360" w:lineRule="auto"/>
              <w:jc w:val="center"/>
              <w:rPr>
                <w:szCs w:val="28"/>
              </w:rPr>
            </w:pPr>
          </w:p>
          <w:p w:rsidR="00CA0104" w:rsidRDefault="00CA0104">
            <w:pPr>
              <w:widowControl w:val="0"/>
              <w:spacing w:after="0" w:line="360" w:lineRule="auto"/>
              <w:jc w:val="center"/>
              <w:rPr>
                <w:szCs w:val="28"/>
              </w:rPr>
            </w:pPr>
          </w:p>
          <w:p w:rsidR="00CA0104" w:rsidRDefault="00EE40E8">
            <w:pPr>
              <w:widowControl w:val="0"/>
              <w:spacing w:after="0" w:line="360" w:lineRule="auto"/>
              <w:jc w:val="center"/>
              <w:rPr>
                <w:szCs w:val="28"/>
              </w:rPr>
            </w:pPr>
            <w:r>
              <w:rPr>
                <w:szCs w:val="28"/>
              </w:rPr>
              <w:t>2</w:t>
            </w:r>
          </w:p>
          <w:p w:rsidR="00CA0104" w:rsidRDefault="00CA0104">
            <w:pPr>
              <w:widowControl w:val="0"/>
              <w:spacing w:after="0" w:line="360" w:lineRule="auto"/>
              <w:jc w:val="center"/>
              <w:rPr>
                <w:szCs w:val="28"/>
              </w:rPr>
            </w:pPr>
          </w:p>
          <w:p w:rsidR="00CA0104" w:rsidRDefault="00EE40E8">
            <w:pPr>
              <w:widowControl w:val="0"/>
              <w:spacing w:after="0" w:line="360" w:lineRule="auto"/>
              <w:jc w:val="center"/>
              <w:rPr>
                <w:szCs w:val="28"/>
              </w:rPr>
            </w:pPr>
            <w:r>
              <w:rPr>
                <w:szCs w:val="28"/>
              </w:rPr>
              <w:t>1</w:t>
            </w:r>
          </w:p>
          <w:p w:rsidR="00CA0104" w:rsidRDefault="00CA0104">
            <w:pPr>
              <w:widowControl w:val="0"/>
              <w:spacing w:after="0" w:line="360" w:lineRule="auto"/>
              <w:jc w:val="center"/>
              <w:rPr>
                <w:szCs w:val="28"/>
              </w:rPr>
            </w:pPr>
          </w:p>
          <w:p w:rsidR="00CA0104" w:rsidRDefault="00EE40E8">
            <w:pPr>
              <w:widowControl w:val="0"/>
              <w:spacing w:after="0" w:line="360" w:lineRule="auto"/>
              <w:jc w:val="center"/>
              <w:rPr>
                <w:szCs w:val="28"/>
              </w:rPr>
            </w:pPr>
            <w:r>
              <w:rPr>
                <w:szCs w:val="28"/>
              </w:rPr>
              <w:t>1</w:t>
            </w:r>
          </w:p>
        </w:tc>
        <w:tc>
          <w:tcPr>
            <w:tcW w:w="2147" w:type="pct"/>
            <w:vMerge w:val="restart"/>
          </w:tcPr>
          <w:p w:rsidR="00CA0104" w:rsidRDefault="00EE40E8">
            <w:pPr>
              <w:widowControl w:val="0"/>
              <w:tabs>
                <w:tab w:val="left" w:pos="1481"/>
              </w:tabs>
              <w:autoSpaceDE w:val="0"/>
              <w:autoSpaceDN w:val="0"/>
              <w:rPr>
                <w:rFonts w:eastAsia="Symbola"/>
                <w:szCs w:val="28"/>
                <w:lang w:val="vi"/>
              </w:rPr>
            </w:pPr>
            <w:r>
              <w:rPr>
                <w:rFonts w:eastAsia="Symbola"/>
                <w:color w:val="231F20"/>
                <w:szCs w:val="28"/>
              </w:rPr>
              <w:lastRenderedPageBreak/>
              <w:t>-</w:t>
            </w:r>
            <w:r>
              <w:rPr>
                <w:rFonts w:eastAsia="Symbola"/>
                <w:color w:val="231F20"/>
                <w:szCs w:val="28"/>
                <w:lang w:val="vi"/>
              </w:rPr>
              <w:t>Nhận biết và phân tích được một số yếu tố của bi kịch như: xung đột, hành động, cốt truyện, nhân vật, lời thoại.</w:t>
            </w:r>
          </w:p>
          <w:p w:rsidR="00CA0104" w:rsidRDefault="00EE40E8">
            <w:pPr>
              <w:widowControl w:val="0"/>
              <w:tabs>
                <w:tab w:val="left" w:pos="1501"/>
              </w:tabs>
              <w:autoSpaceDE w:val="0"/>
              <w:autoSpaceDN w:val="0"/>
              <w:ind w:right="114"/>
              <w:rPr>
                <w:rFonts w:eastAsia="Symbola"/>
                <w:szCs w:val="28"/>
                <w:lang w:val="vi"/>
              </w:rPr>
            </w:pPr>
            <w:r>
              <w:rPr>
                <w:rFonts w:eastAsia="Symbola"/>
                <w:color w:val="231F20"/>
                <w:szCs w:val="28"/>
              </w:rPr>
              <w:t>-</w:t>
            </w:r>
            <w:r>
              <w:rPr>
                <w:rFonts w:eastAsia="Symbola"/>
                <w:color w:val="231F20"/>
                <w:szCs w:val="28"/>
                <w:lang w:val="vi"/>
              </w:rPr>
              <w:t>Nêu được những thay đổi trong suy nghĩ, tình cảm, lối sống và cách thưởng thức, đánh giá của cá nhân do VB đã học mang lại.</w:t>
            </w:r>
          </w:p>
          <w:p w:rsidR="00CA0104" w:rsidRDefault="00EE40E8">
            <w:pPr>
              <w:widowControl w:val="0"/>
              <w:tabs>
                <w:tab w:val="left" w:pos="1492"/>
              </w:tabs>
              <w:autoSpaceDE w:val="0"/>
              <w:autoSpaceDN w:val="0"/>
              <w:rPr>
                <w:rFonts w:eastAsia="Symbola"/>
                <w:szCs w:val="28"/>
                <w:lang w:val="vi"/>
              </w:rPr>
            </w:pPr>
            <w:r>
              <w:rPr>
                <w:rFonts w:eastAsia="Symbola"/>
                <w:color w:val="231F20"/>
                <w:szCs w:val="28"/>
              </w:rPr>
              <w:t>-</w:t>
            </w:r>
            <w:r>
              <w:rPr>
                <w:rFonts w:eastAsia="Symbola"/>
                <w:color w:val="231F20"/>
                <w:szCs w:val="28"/>
                <w:lang w:val="vi"/>
              </w:rPr>
              <w:t xml:space="preserve">Nhận biết được đặc điểm của câu rút gọn, câu đặc biệt và hiểu được chức năng của các kiểu câu này để </w:t>
            </w:r>
            <w:r>
              <w:rPr>
                <w:rFonts w:eastAsia="Symbola"/>
                <w:color w:val="231F20"/>
                <w:szCs w:val="28"/>
                <w:lang w:val="vi"/>
              </w:rPr>
              <w:lastRenderedPageBreak/>
              <w:t>sử dụng một cách hiệu quả.</w:t>
            </w:r>
          </w:p>
          <w:p w:rsidR="00CA0104" w:rsidRDefault="00EE40E8">
            <w:pPr>
              <w:widowControl w:val="0"/>
              <w:tabs>
                <w:tab w:val="left" w:pos="1504"/>
              </w:tabs>
              <w:autoSpaceDE w:val="0"/>
              <w:autoSpaceDN w:val="0"/>
              <w:ind w:right="114"/>
              <w:rPr>
                <w:rFonts w:eastAsia="Symbola"/>
                <w:szCs w:val="28"/>
                <w:lang w:val="vi"/>
              </w:rPr>
            </w:pPr>
            <w:r>
              <w:rPr>
                <w:rFonts w:eastAsia="Symbola"/>
                <w:color w:val="231F20"/>
                <w:szCs w:val="28"/>
              </w:rPr>
              <w:t>-</w:t>
            </w:r>
            <w:r>
              <w:rPr>
                <w:rFonts w:eastAsia="Symbola"/>
                <w:color w:val="231F20"/>
                <w:szCs w:val="28"/>
                <w:lang w:val="vi"/>
              </w:rPr>
              <w:t>Viết được bài văn nghị luận phân tích một tác phẩm văn học: phân tích nội dung chủ đề, những nét đặc sắc về hình thức nghệ thuật của tác phẩm và hiệu quả thẩm mĩ của nó.</w:t>
            </w:r>
          </w:p>
          <w:p w:rsidR="00CA0104" w:rsidRDefault="00EE40E8">
            <w:pPr>
              <w:widowControl w:val="0"/>
              <w:tabs>
                <w:tab w:val="left" w:pos="1489"/>
              </w:tabs>
              <w:autoSpaceDE w:val="0"/>
              <w:autoSpaceDN w:val="0"/>
              <w:rPr>
                <w:rFonts w:eastAsia="Symbola"/>
                <w:szCs w:val="28"/>
                <w:lang w:val="vi"/>
              </w:rPr>
            </w:pPr>
            <w:r>
              <w:rPr>
                <w:rFonts w:eastAsia="Symbola"/>
                <w:color w:val="231F20"/>
                <w:szCs w:val="28"/>
              </w:rPr>
              <w:t>-</w:t>
            </w:r>
            <w:r>
              <w:rPr>
                <w:rFonts w:eastAsia="Symbola"/>
                <w:color w:val="231F20"/>
                <w:szCs w:val="28"/>
                <w:lang w:val="vi"/>
              </w:rPr>
              <w:t>Biết thảo luận về một vấn đề đáng quan tâm trong đời sống phù hợp với lứa tuổi.</w:t>
            </w:r>
          </w:p>
          <w:p w:rsidR="00CA0104" w:rsidRDefault="00EE40E8">
            <w:pPr>
              <w:widowControl w:val="0"/>
              <w:tabs>
                <w:tab w:val="left" w:pos="1557"/>
              </w:tabs>
              <w:autoSpaceDE w:val="0"/>
              <w:autoSpaceDN w:val="0"/>
              <w:rPr>
                <w:rFonts w:eastAsia="Symbola"/>
                <w:szCs w:val="28"/>
                <w:lang w:val="vi"/>
              </w:rPr>
            </w:pPr>
            <w:r>
              <w:rPr>
                <w:rFonts w:eastAsia="Symbola"/>
                <w:b/>
                <w:i/>
                <w:color w:val="231F20"/>
                <w:szCs w:val="28"/>
              </w:rPr>
              <w:t>-</w:t>
            </w:r>
            <w:r>
              <w:rPr>
                <w:rFonts w:eastAsia="Symbola"/>
                <w:bCs/>
                <w:iCs/>
                <w:color w:val="231F20"/>
                <w:szCs w:val="28"/>
              </w:rPr>
              <w:t>N</w:t>
            </w:r>
            <w:r>
              <w:rPr>
                <w:rFonts w:eastAsia="Symbola"/>
                <w:color w:val="231F20"/>
                <w:szCs w:val="28"/>
                <w:lang w:val="vi"/>
              </w:rPr>
              <w:t>ăng lực giao tiếp và hợp tác, năng lực giải quyết vấn đề và sáng tạo, năng lực tự chủ và tự học)</w:t>
            </w:r>
          </w:p>
          <w:p w:rsidR="00CA0104" w:rsidRDefault="00EE40E8">
            <w:pPr>
              <w:widowControl w:val="0"/>
              <w:tabs>
                <w:tab w:val="left" w:pos="1489"/>
              </w:tabs>
              <w:autoSpaceDE w:val="0"/>
              <w:autoSpaceDN w:val="0"/>
              <w:ind w:right="114"/>
              <w:rPr>
                <w:rFonts w:eastAsia="Symbola"/>
                <w:szCs w:val="28"/>
                <w:lang w:val="vi"/>
              </w:rPr>
            </w:pPr>
            <w:r>
              <w:rPr>
                <w:rFonts w:eastAsia="Symbola"/>
                <w:color w:val="231F20"/>
                <w:szCs w:val="28"/>
                <w:lang w:val="vi"/>
              </w:rPr>
              <w:t>-Biết lắng nghe và có phản hồi tích cực trong giao tiếp, thực hiện được các nhiệm vụ học tập theo nhóm.</w:t>
            </w:r>
          </w:p>
          <w:p w:rsidR="00CA0104" w:rsidRDefault="00EE40E8">
            <w:pPr>
              <w:widowControl w:val="0"/>
              <w:tabs>
                <w:tab w:val="left" w:pos="1485"/>
              </w:tabs>
              <w:autoSpaceDE w:val="0"/>
              <w:autoSpaceDN w:val="0"/>
              <w:ind w:right="114"/>
              <w:rPr>
                <w:rFonts w:eastAsia="Symbola"/>
                <w:szCs w:val="28"/>
                <w:lang w:val="vi"/>
              </w:rPr>
            </w:pPr>
            <w:r>
              <w:rPr>
                <w:rFonts w:eastAsia="Symbola"/>
                <w:color w:val="231F20"/>
                <w:szCs w:val="28"/>
              </w:rPr>
              <w:t>-</w:t>
            </w:r>
            <w:r>
              <w:rPr>
                <w:rFonts w:eastAsia="Symbola"/>
                <w:color w:val="231F20"/>
                <w:szCs w:val="28"/>
                <w:lang w:val="vi"/>
              </w:rPr>
              <w:t>Xác định được và biết tìm hiểu các thông tin liên quan đến vấn đề; đề xuất được giải pháp giải quyết vấn đề.</w:t>
            </w:r>
          </w:p>
          <w:p w:rsidR="00CA0104" w:rsidRDefault="00EE40E8">
            <w:pPr>
              <w:widowControl w:val="0"/>
              <w:tabs>
                <w:tab w:val="left" w:pos="1501"/>
              </w:tabs>
              <w:autoSpaceDE w:val="0"/>
              <w:autoSpaceDN w:val="0"/>
              <w:ind w:right="114"/>
              <w:rPr>
                <w:rFonts w:eastAsia="Symbola"/>
                <w:szCs w:val="28"/>
                <w:lang w:val="vi"/>
              </w:rPr>
            </w:pPr>
            <w:r>
              <w:rPr>
                <w:rFonts w:eastAsia="Symbola"/>
                <w:color w:val="231F20"/>
                <w:szCs w:val="28"/>
              </w:rPr>
              <w:t>-</w:t>
            </w:r>
            <w:r>
              <w:rPr>
                <w:rFonts w:eastAsia="Symbola"/>
                <w:color w:val="231F20"/>
                <w:szCs w:val="28"/>
                <w:lang w:val="vi"/>
              </w:rPr>
              <w:t>Biết làm chủ tình cảm, cảm xúc để có hành vi phù hợp trong học tập và đời sống; bình tĩnh trước những thay đổi bất ngờ của hoàn cảnh.</w:t>
            </w:r>
          </w:p>
          <w:p w:rsidR="00CA0104" w:rsidRDefault="00EE40E8">
            <w:pPr>
              <w:widowControl w:val="0"/>
              <w:tabs>
                <w:tab w:val="left" w:pos="1476"/>
              </w:tabs>
              <w:autoSpaceDE w:val="0"/>
              <w:autoSpaceDN w:val="0"/>
              <w:rPr>
                <w:rFonts w:eastAsia="Symbola"/>
                <w:color w:val="231F20"/>
                <w:szCs w:val="28"/>
              </w:rPr>
            </w:pPr>
            <w:r>
              <w:rPr>
                <w:b/>
                <w:bCs/>
                <w:color w:val="00AE4D"/>
                <w:szCs w:val="28"/>
              </w:rPr>
              <w:t>-</w:t>
            </w:r>
            <w:r>
              <w:rPr>
                <w:rFonts w:eastAsia="Symbola"/>
                <w:color w:val="231F20"/>
                <w:szCs w:val="28"/>
                <w:lang w:val="vi"/>
              </w:rPr>
              <w:t>Coi trọng những giá trị nhân văn cao đẹp; lựa chọn hành động và cách ứng xử phù hợp để có được hạnh phúc chân chính.</w:t>
            </w:r>
          </w:p>
          <w:p w:rsidR="00CA0104" w:rsidRDefault="00EE40E8">
            <w:pPr>
              <w:numPr>
                <w:ilvl w:val="0"/>
                <w:numId w:val="2"/>
              </w:numPr>
              <w:tabs>
                <w:tab w:val="left" w:pos="151"/>
              </w:tabs>
              <w:spacing w:after="0"/>
              <w:ind w:left="0" w:firstLine="0"/>
              <w:rPr>
                <w:szCs w:val="28"/>
              </w:rPr>
            </w:pPr>
            <w:r>
              <w:rPr>
                <w:szCs w:val="28"/>
              </w:rPr>
              <w:t>Kiểm tra kiến thức đọc – hiểu một số đoạn trích/văn bản trong/ngoài chương trình học.</w:t>
            </w:r>
          </w:p>
          <w:p w:rsidR="00CA0104" w:rsidRDefault="00EE40E8">
            <w:pPr>
              <w:numPr>
                <w:ilvl w:val="0"/>
                <w:numId w:val="2"/>
              </w:numPr>
              <w:tabs>
                <w:tab w:val="left" w:pos="151"/>
              </w:tabs>
              <w:spacing w:after="0"/>
              <w:ind w:left="0" w:firstLine="0"/>
              <w:rPr>
                <w:szCs w:val="28"/>
              </w:rPr>
            </w:pPr>
            <w:r>
              <w:rPr>
                <w:szCs w:val="28"/>
              </w:rPr>
              <w:t xml:space="preserve">Thu thập thông tin để đánh giá mức độ đạt chuẩn </w:t>
            </w:r>
            <w:r>
              <w:rPr>
                <w:szCs w:val="28"/>
              </w:rPr>
              <w:lastRenderedPageBreak/>
              <w:t>kiến thức, kĩ năng trong chương trình HK1, môn Ngữ văn lớp 9 theo phát triển năng lực của HS và theo ba nội dung: Văn bản, Tiếng Việt, Tập làm văn.</w:t>
            </w:r>
          </w:p>
          <w:p w:rsidR="00CA0104" w:rsidRDefault="00EE40E8">
            <w:pPr>
              <w:widowControl w:val="0"/>
              <w:spacing w:after="0" w:line="360" w:lineRule="auto"/>
              <w:rPr>
                <w:szCs w:val="28"/>
              </w:rPr>
            </w:pPr>
            <w:r>
              <w:rPr>
                <w:szCs w:val="28"/>
              </w:rPr>
              <w:t>- Đánh giá năng lực đọc – hiểu và tạo lập văn bản của HS thông qua hình thức tự luận.</w:t>
            </w:r>
          </w:p>
          <w:p w:rsidR="00CA0104" w:rsidRDefault="00CA0104">
            <w:pPr>
              <w:widowControl w:val="0"/>
              <w:spacing w:after="0" w:line="360" w:lineRule="auto"/>
              <w:rPr>
                <w:szCs w:val="28"/>
                <w:lang w:val="vi-VN"/>
              </w:rPr>
            </w:pPr>
          </w:p>
        </w:tc>
      </w:tr>
      <w:tr w:rsidR="00CA0104">
        <w:trPr>
          <w:trHeight w:val="298"/>
        </w:trPr>
        <w:tc>
          <w:tcPr>
            <w:tcW w:w="359" w:type="pct"/>
            <w:vMerge/>
            <w:shd w:val="clear" w:color="auto" w:fill="auto"/>
            <w:vAlign w:val="center"/>
          </w:tcPr>
          <w:p w:rsidR="00CA0104" w:rsidRDefault="00CA0104">
            <w:pPr>
              <w:spacing w:after="0" w:line="360" w:lineRule="auto"/>
              <w:ind w:left="568"/>
              <w:jc w:val="center"/>
              <w:rPr>
                <w:szCs w:val="28"/>
              </w:rPr>
            </w:pPr>
          </w:p>
        </w:tc>
        <w:tc>
          <w:tcPr>
            <w:tcW w:w="299" w:type="pct"/>
            <w:shd w:val="clear" w:color="auto" w:fill="auto"/>
            <w:vAlign w:val="center"/>
          </w:tcPr>
          <w:p w:rsidR="00CA0104" w:rsidRDefault="00EE40E8">
            <w:pPr>
              <w:spacing w:after="0" w:line="360" w:lineRule="auto"/>
              <w:rPr>
                <w:szCs w:val="28"/>
              </w:rPr>
            </w:pPr>
            <w:r>
              <w:rPr>
                <w:szCs w:val="28"/>
              </w:rPr>
              <w:t>55</w:t>
            </w:r>
          </w:p>
        </w:tc>
        <w:tc>
          <w:tcPr>
            <w:tcW w:w="1893" w:type="pct"/>
            <w:vMerge/>
            <w:shd w:val="clear" w:color="auto" w:fill="auto"/>
          </w:tcPr>
          <w:p w:rsidR="00CA0104" w:rsidRDefault="00CA0104">
            <w:pPr>
              <w:pStyle w:val="TableParagraph"/>
              <w:tabs>
                <w:tab w:val="left" w:pos="227"/>
              </w:tabs>
              <w:spacing w:line="360" w:lineRule="auto"/>
              <w:ind w:right="45"/>
              <w:jc w:val="both"/>
              <w:rPr>
                <w:color w:val="000000"/>
                <w:sz w:val="28"/>
                <w:szCs w:val="28"/>
              </w:rPr>
            </w:pPr>
          </w:p>
        </w:tc>
        <w:tc>
          <w:tcPr>
            <w:tcW w:w="299" w:type="pct"/>
            <w:vMerge/>
            <w:shd w:val="clear" w:color="auto" w:fill="auto"/>
          </w:tcPr>
          <w:p w:rsidR="00CA0104" w:rsidRDefault="00CA0104">
            <w:pPr>
              <w:widowControl w:val="0"/>
              <w:spacing w:after="0" w:line="360" w:lineRule="auto"/>
              <w:jc w:val="center"/>
              <w:rPr>
                <w:szCs w:val="28"/>
              </w:rPr>
            </w:pPr>
          </w:p>
        </w:tc>
        <w:tc>
          <w:tcPr>
            <w:tcW w:w="2147" w:type="pct"/>
            <w:vMerge/>
          </w:tcPr>
          <w:p w:rsidR="00CA0104" w:rsidRDefault="00CA0104">
            <w:pPr>
              <w:widowControl w:val="0"/>
              <w:spacing w:after="0" w:line="360" w:lineRule="auto"/>
              <w:jc w:val="center"/>
              <w:rPr>
                <w:szCs w:val="28"/>
              </w:rPr>
            </w:pPr>
          </w:p>
        </w:tc>
      </w:tr>
      <w:tr w:rsidR="00CA0104">
        <w:trPr>
          <w:trHeight w:val="298"/>
        </w:trPr>
        <w:tc>
          <w:tcPr>
            <w:tcW w:w="359" w:type="pct"/>
            <w:vMerge/>
            <w:shd w:val="clear" w:color="auto" w:fill="auto"/>
            <w:vAlign w:val="center"/>
          </w:tcPr>
          <w:p w:rsidR="00CA0104" w:rsidRDefault="00CA0104">
            <w:pPr>
              <w:spacing w:after="0" w:line="360" w:lineRule="auto"/>
              <w:ind w:left="568"/>
              <w:jc w:val="center"/>
              <w:rPr>
                <w:szCs w:val="28"/>
              </w:rPr>
            </w:pPr>
          </w:p>
        </w:tc>
        <w:tc>
          <w:tcPr>
            <w:tcW w:w="299" w:type="pct"/>
            <w:shd w:val="clear" w:color="auto" w:fill="auto"/>
            <w:vAlign w:val="center"/>
          </w:tcPr>
          <w:p w:rsidR="00CA0104" w:rsidRDefault="00EE40E8">
            <w:pPr>
              <w:spacing w:after="0" w:line="360" w:lineRule="auto"/>
              <w:rPr>
                <w:szCs w:val="28"/>
              </w:rPr>
            </w:pPr>
            <w:r>
              <w:rPr>
                <w:szCs w:val="28"/>
              </w:rPr>
              <w:t>56</w:t>
            </w:r>
          </w:p>
        </w:tc>
        <w:tc>
          <w:tcPr>
            <w:tcW w:w="1893" w:type="pct"/>
            <w:vMerge/>
            <w:shd w:val="clear" w:color="auto" w:fill="auto"/>
          </w:tcPr>
          <w:p w:rsidR="00CA0104" w:rsidRDefault="00CA0104">
            <w:pPr>
              <w:pStyle w:val="TableParagraph"/>
              <w:tabs>
                <w:tab w:val="left" w:pos="227"/>
              </w:tabs>
              <w:spacing w:line="360" w:lineRule="auto"/>
              <w:ind w:right="45"/>
              <w:jc w:val="both"/>
              <w:rPr>
                <w:color w:val="000000"/>
                <w:sz w:val="28"/>
                <w:szCs w:val="28"/>
              </w:rPr>
            </w:pPr>
          </w:p>
        </w:tc>
        <w:tc>
          <w:tcPr>
            <w:tcW w:w="299" w:type="pct"/>
            <w:vMerge/>
            <w:shd w:val="clear" w:color="auto" w:fill="auto"/>
          </w:tcPr>
          <w:p w:rsidR="00CA0104" w:rsidRDefault="00CA0104">
            <w:pPr>
              <w:widowControl w:val="0"/>
              <w:spacing w:after="0" w:line="360" w:lineRule="auto"/>
              <w:jc w:val="center"/>
              <w:rPr>
                <w:szCs w:val="28"/>
              </w:rPr>
            </w:pPr>
          </w:p>
        </w:tc>
        <w:tc>
          <w:tcPr>
            <w:tcW w:w="2147" w:type="pct"/>
            <w:vMerge/>
          </w:tcPr>
          <w:p w:rsidR="00CA0104" w:rsidRDefault="00CA0104">
            <w:pPr>
              <w:widowControl w:val="0"/>
              <w:spacing w:after="0" w:line="360" w:lineRule="auto"/>
              <w:jc w:val="center"/>
              <w:rPr>
                <w:szCs w:val="28"/>
              </w:rPr>
            </w:pPr>
          </w:p>
        </w:tc>
      </w:tr>
      <w:tr w:rsidR="00CA0104">
        <w:trPr>
          <w:trHeight w:val="298"/>
        </w:trPr>
        <w:tc>
          <w:tcPr>
            <w:tcW w:w="359" w:type="pct"/>
            <w:vMerge w:val="restart"/>
            <w:shd w:val="clear" w:color="auto" w:fill="auto"/>
            <w:vAlign w:val="center"/>
          </w:tcPr>
          <w:p w:rsidR="00CA0104" w:rsidRDefault="00EE40E8">
            <w:pPr>
              <w:spacing w:after="0" w:line="360" w:lineRule="auto"/>
              <w:ind w:left="568"/>
              <w:jc w:val="center"/>
              <w:rPr>
                <w:szCs w:val="28"/>
              </w:rPr>
            </w:pPr>
            <w:r>
              <w:rPr>
                <w:szCs w:val="28"/>
              </w:rPr>
              <w:t>15</w:t>
            </w:r>
          </w:p>
        </w:tc>
        <w:tc>
          <w:tcPr>
            <w:tcW w:w="299" w:type="pct"/>
            <w:shd w:val="clear" w:color="auto" w:fill="auto"/>
            <w:vAlign w:val="center"/>
          </w:tcPr>
          <w:p w:rsidR="00CA0104" w:rsidRDefault="00EE40E8">
            <w:pPr>
              <w:spacing w:after="0" w:line="360" w:lineRule="auto"/>
              <w:rPr>
                <w:szCs w:val="28"/>
              </w:rPr>
            </w:pPr>
            <w:r>
              <w:rPr>
                <w:szCs w:val="28"/>
              </w:rPr>
              <w:t>57</w:t>
            </w:r>
          </w:p>
        </w:tc>
        <w:tc>
          <w:tcPr>
            <w:tcW w:w="1893" w:type="pct"/>
            <w:shd w:val="clear" w:color="auto" w:fill="auto"/>
          </w:tcPr>
          <w:p w:rsidR="00CA0104" w:rsidRDefault="00EE40E8">
            <w:pPr>
              <w:spacing w:after="0" w:line="360" w:lineRule="auto"/>
              <w:rPr>
                <w:szCs w:val="28"/>
              </w:rPr>
            </w:pPr>
            <w:r>
              <w:rPr>
                <w:szCs w:val="28"/>
              </w:rPr>
              <w:t>Thực hành tiếng Việt</w:t>
            </w:r>
          </w:p>
        </w:tc>
        <w:tc>
          <w:tcPr>
            <w:tcW w:w="299" w:type="pct"/>
            <w:vMerge/>
            <w:shd w:val="clear" w:color="auto" w:fill="auto"/>
          </w:tcPr>
          <w:p w:rsidR="00CA0104" w:rsidRDefault="00CA0104">
            <w:pPr>
              <w:widowControl w:val="0"/>
              <w:spacing w:after="0" w:line="360" w:lineRule="auto"/>
              <w:jc w:val="center"/>
              <w:rPr>
                <w:szCs w:val="28"/>
              </w:rPr>
            </w:pPr>
          </w:p>
        </w:tc>
        <w:tc>
          <w:tcPr>
            <w:tcW w:w="2147" w:type="pct"/>
            <w:vMerge/>
          </w:tcPr>
          <w:p w:rsidR="00CA0104" w:rsidRDefault="00CA0104">
            <w:pPr>
              <w:widowControl w:val="0"/>
              <w:spacing w:after="0" w:line="360" w:lineRule="auto"/>
              <w:jc w:val="center"/>
              <w:rPr>
                <w:szCs w:val="28"/>
              </w:rPr>
            </w:pPr>
          </w:p>
        </w:tc>
      </w:tr>
      <w:tr w:rsidR="00CA0104">
        <w:trPr>
          <w:trHeight w:val="298"/>
        </w:trPr>
        <w:tc>
          <w:tcPr>
            <w:tcW w:w="359" w:type="pct"/>
            <w:vMerge/>
            <w:shd w:val="clear" w:color="auto" w:fill="auto"/>
            <w:vAlign w:val="center"/>
          </w:tcPr>
          <w:p w:rsidR="00CA0104" w:rsidRDefault="00CA0104">
            <w:pPr>
              <w:spacing w:after="0" w:line="360" w:lineRule="auto"/>
              <w:ind w:left="568"/>
              <w:jc w:val="center"/>
              <w:rPr>
                <w:szCs w:val="28"/>
              </w:rPr>
            </w:pPr>
          </w:p>
        </w:tc>
        <w:tc>
          <w:tcPr>
            <w:tcW w:w="299" w:type="pct"/>
            <w:shd w:val="clear" w:color="auto" w:fill="auto"/>
            <w:vAlign w:val="center"/>
          </w:tcPr>
          <w:p w:rsidR="00CA0104" w:rsidRDefault="00EE40E8">
            <w:pPr>
              <w:spacing w:after="0" w:line="360" w:lineRule="auto"/>
              <w:rPr>
                <w:szCs w:val="28"/>
              </w:rPr>
            </w:pPr>
            <w:r>
              <w:rPr>
                <w:szCs w:val="28"/>
              </w:rPr>
              <w:t>58</w:t>
            </w:r>
          </w:p>
        </w:tc>
        <w:tc>
          <w:tcPr>
            <w:tcW w:w="1893" w:type="pct"/>
            <w:vMerge w:val="restart"/>
            <w:shd w:val="clear" w:color="auto" w:fill="auto"/>
          </w:tcPr>
          <w:p w:rsidR="00CA0104" w:rsidRDefault="00EE40E8">
            <w:pPr>
              <w:pStyle w:val="TableParagraph"/>
              <w:tabs>
                <w:tab w:val="left" w:pos="227"/>
              </w:tabs>
              <w:spacing w:line="360" w:lineRule="auto"/>
              <w:ind w:right="45"/>
              <w:jc w:val="both"/>
              <w:rPr>
                <w:i/>
                <w:color w:val="000000"/>
                <w:sz w:val="28"/>
                <w:szCs w:val="28"/>
              </w:rPr>
            </w:pPr>
            <w:r>
              <w:rPr>
                <w:color w:val="000000"/>
                <w:sz w:val="28"/>
                <w:szCs w:val="28"/>
              </w:rPr>
              <w:t xml:space="preserve">Đọc VB </w:t>
            </w:r>
            <w:r>
              <w:rPr>
                <w:i/>
                <w:color w:val="000000"/>
                <w:sz w:val="28"/>
                <w:szCs w:val="28"/>
                <w:lang w:val="vi-VN" w:eastAsia="zh-CN"/>
              </w:rPr>
              <w:t>Lơ-xít</w:t>
            </w:r>
            <w:r>
              <w:rPr>
                <w:i/>
                <w:color w:val="000000"/>
                <w:sz w:val="28"/>
                <w:szCs w:val="28"/>
                <w:lang w:eastAsia="zh-CN"/>
              </w:rPr>
              <w:t xml:space="preserve"> </w:t>
            </w:r>
            <w:r>
              <w:rPr>
                <w:bCs/>
                <w:iCs/>
                <w:color w:val="000000"/>
                <w:sz w:val="28"/>
                <w:szCs w:val="28"/>
                <w:lang w:eastAsia="zh-CN"/>
              </w:rPr>
              <w:t xml:space="preserve">(trích, </w:t>
            </w:r>
            <w:r>
              <w:rPr>
                <w:bCs/>
                <w:iCs/>
                <w:color w:val="000000"/>
                <w:sz w:val="28"/>
                <w:szCs w:val="28"/>
                <w:lang w:val="vi-VN" w:eastAsia="zh-CN"/>
              </w:rPr>
              <w:t>Coóc-nây</w:t>
            </w:r>
            <w:r>
              <w:rPr>
                <w:bCs/>
                <w:iCs/>
                <w:color w:val="000000"/>
                <w:sz w:val="28"/>
                <w:szCs w:val="28"/>
                <w:lang w:eastAsia="zh-CN"/>
              </w:rPr>
              <w:t>)</w:t>
            </w:r>
            <w:r>
              <w:rPr>
                <w:i/>
                <w:color w:val="000000"/>
                <w:sz w:val="28"/>
                <w:szCs w:val="28"/>
              </w:rPr>
              <w:t xml:space="preserve"> </w:t>
            </w:r>
          </w:p>
          <w:p w:rsidR="00CA0104" w:rsidRDefault="00CA0104">
            <w:pPr>
              <w:pStyle w:val="TableParagraph"/>
              <w:tabs>
                <w:tab w:val="left" w:pos="227"/>
              </w:tabs>
              <w:spacing w:line="360" w:lineRule="auto"/>
              <w:ind w:right="45"/>
              <w:jc w:val="both"/>
              <w:rPr>
                <w:color w:val="000000"/>
                <w:sz w:val="28"/>
                <w:szCs w:val="28"/>
              </w:rPr>
            </w:pPr>
          </w:p>
        </w:tc>
        <w:tc>
          <w:tcPr>
            <w:tcW w:w="299" w:type="pct"/>
            <w:vMerge/>
            <w:shd w:val="clear" w:color="auto" w:fill="auto"/>
          </w:tcPr>
          <w:p w:rsidR="00CA0104" w:rsidRDefault="00CA0104">
            <w:pPr>
              <w:widowControl w:val="0"/>
              <w:spacing w:after="0" w:line="360" w:lineRule="auto"/>
              <w:jc w:val="center"/>
              <w:rPr>
                <w:szCs w:val="28"/>
              </w:rPr>
            </w:pPr>
          </w:p>
        </w:tc>
        <w:tc>
          <w:tcPr>
            <w:tcW w:w="2147" w:type="pct"/>
            <w:vMerge/>
          </w:tcPr>
          <w:p w:rsidR="00CA0104" w:rsidRDefault="00CA0104">
            <w:pPr>
              <w:widowControl w:val="0"/>
              <w:spacing w:after="0" w:line="360" w:lineRule="auto"/>
              <w:jc w:val="center"/>
              <w:rPr>
                <w:szCs w:val="28"/>
              </w:rPr>
            </w:pPr>
          </w:p>
        </w:tc>
      </w:tr>
      <w:tr w:rsidR="00CA0104">
        <w:trPr>
          <w:trHeight w:val="298"/>
        </w:trPr>
        <w:tc>
          <w:tcPr>
            <w:tcW w:w="359" w:type="pct"/>
            <w:vMerge/>
            <w:shd w:val="clear" w:color="auto" w:fill="auto"/>
            <w:vAlign w:val="center"/>
          </w:tcPr>
          <w:p w:rsidR="00CA0104" w:rsidRDefault="00CA0104">
            <w:pPr>
              <w:spacing w:after="0" w:line="360" w:lineRule="auto"/>
              <w:ind w:left="568"/>
              <w:jc w:val="center"/>
              <w:rPr>
                <w:szCs w:val="28"/>
              </w:rPr>
            </w:pPr>
          </w:p>
        </w:tc>
        <w:tc>
          <w:tcPr>
            <w:tcW w:w="299" w:type="pct"/>
            <w:shd w:val="clear" w:color="auto" w:fill="auto"/>
            <w:vAlign w:val="center"/>
          </w:tcPr>
          <w:p w:rsidR="00CA0104" w:rsidRDefault="00EE40E8">
            <w:pPr>
              <w:spacing w:after="0" w:line="360" w:lineRule="auto"/>
              <w:rPr>
                <w:szCs w:val="28"/>
              </w:rPr>
            </w:pPr>
            <w:r>
              <w:rPr>
                <w:szCs w:val="28"/>
              </w:rPr>
              <w:t>59</w:t>
            </w:r>
          </w:p>
        </w:tc>
        <w:tc>
          <w:tcPr>
            <w:tcW w:w="1893" w:type="pct"/>
            <w:vMerge/>
            <w:shd w:val="clear" w:color="auto" w:fill="auto"/>
          </w:tcPr>
          <w:p w:rsidR="00CA0104" w:rsidRDefault="00CA0104">
            <w:pPr>
              <w:pStyle w:val="TableParagraph"/>
              <w:tabs>
                <w:tab w:val="left" w:pos="227"/>
              </w:tabs>
              <w:spacing w:line="360" w:lineRule="auto"/>
              <w:ind w:right="45"/>
              <w:jc w:val="both"/>
              <w:rPr>
                <w:color w:val="000000"/>
                <w:sz w:val="28"/>
                <w:szCs w:val="28"/>
              </w:rPr>
            </w:pPr>
          </w:p>
        </w:tc>
        <w:tc>
          <w:tcPr>
            <w:tcW w:w="299" w:type="pct"/>
            <w:vMerge/>
            <w:shd w:val="clear" w:color="auto" w:fill="auto"/>
          </w:tcPr>
          <w:p w:rsidR="00CA0104" w:rsidRDefault="00CA0104">
            <w:pPr>
              <w:widowControl w:val="0"/>
              <w:spacing w:after="0" w:line="360" w:lineRule="auto"/>
              <w:jc w:val="center"/>
              <w:rPr>
                <w:szCs w:val="28"/>
              </w:rPr>
            </w:pPr>
          </w:p>
        </w:tc>
        <w:tc>
          <w:tcPr>
            <w:tcW w:w="2147" w:type="pct"/>
            <w:vMerge/>
          </w:tcPr>
          <w:p w:rsidR="00CA0104" w:rsidRDefault="00CA0104">
            <w:pPr>
              <w:widowControl w:val="0"/>
              <w:spacing w:after="0" w:line="360" w:lineRule="auto"/>
              <w:jc w:val="center"/>
              <w:rPr>
                <w:szCs w:val="28"/>
              </w:rPr>
            </w:pPr>
          </w:p>
        </w:tc>
      </w:tr>
      <w:tr w:rsidR="00CA0104">
        <w:trPr>
          <w:trHeight w:val="298"/>
        </w:trPr>
        <w:tc>
          <w:tcPr>
            <w:tcW w:w="359" w:type="pct"/>
            <w:vMerge/>
            <w:shd w:val="clear" w:color="auto" w:fill="auto"/>
            <w:vAlign w:val="center"/>
          </w:tcPr>
          <w:p w:rsidR="00CA0104" w:rsidRDefault="00CA0104">
            <w:pPr>
              <w:spacing w:after="0" w:line="360" w:lineRule="auto"/>
              <w:ind w:left="568"/>
              <w:jc w:val="center"/>
              <w:rPr>
                <w:szCs w:val="28"/>
              </w:rPr>
            </w:pPr>
          </w:p>
        </w:tc>
        <w:tc>
          <w:tcPr>
            <w:tcW w:w="299" w:type="pct"/>
            <w:shd w:val="clear" w:color="auto" w:fill="auto"/>
            <w:vAlign w:val="center"/>
          </w:tcPr>
          <w:p w:rsidR="00CA0104" w:rsidRDefault="00EE40E8">
            <w:pPr>
              <w:spacing w:after="0" w:line="360" w:lineRule="auto"/>
              <w:rPr>
                <w:szCs w:val="28"/>
              </w:rPr>
            </w:pPr>
            <w:r>
              <w:rPr>
                <w:szCs w:val="28"/>
              </w:rPr>
              <w:t>60</w:t>
            </w:r>
          </w:p>
        </w:tc>
        <w:tc>
          <w:tcPr>
            <w:tcW w:w="1893" w:type="pct"/>
            <w:shd w:val="clear" w:color="auto" w:fill="auto"/>
          </w:tcPr>
          <w:p w:rsidR="00CA0104" w:rsidRDefault="00EE40E8">
            <w:pPr>
              <w:spacing w:after="0" w:line="360" w:lineRule="auto"/>
              <w:rPr>
                <w:szCs w:val="28"/>
              </w:rPr>
            </w:pPr>
            <w:r>
              <w:rPr>
                <w:szCs w:val="28"/>
              </w:rPr>
              <w:t>Thực hành tiếng Việt</w:t>
            </w:r>
          </w:p>
        </w:tc>
        <w:tc>
          <w:tcPr>
            <w:tcW w:w="299" w:type="pct"/>
            <w:vMerge/>
            <w:shd w:val="clear" w:color="auto" w:fill="auto"/>
          </w:tcPr>
          <w:p w:rsidR="00CA0104" w:rsidRDefault="00CA0104">
            <w:pPr>
              <w:widowControl w:val="0"/>
              <w:spacing w:after="0" w:line="360" w:lineRule="auto"/>
              <w:jc w:val="center"/>
              <w:rPr>
                <w:szCs w:val="28"/>
              </w:rPr>
            </w:pPr>
          </w:p>
        </w:tc>
        <w:tc>
          <w:tcPr>
            <w:tcW w:w="2147" w:type="pct"/>
            <w:vMerge/>
          </w:tcPr>
          <w:p w:rsidR="00CA0104" w:rsidRDefault="00CA0104">
            <w:pPr>
              <w:widowControl w:val="0"/>
              <w:spacing w:after="0" w:line="360" w:lineRule="auto"/>
              <w:jc w:val="center"/>
              <w:rPr>
                <w:szCs w:val="28"/>
              </w:rPr>
            </w:pPr>
          </w:p>
        </w:tc>
      </w:tr>
      <w:tr w:rsidR="00CA0104">
        <w:trPr>
          <w:trHeight w:val="298"/>
        </w:trPr>
        <w:tc>
          <w:tcPr>
            <w:tcW w:w="359" w:type="pct"/>
            <w:vMerge w:val="restart"/>
            <w:shd w:val="clear" w:color="auto" w:fill="auto"/>
            <w:vAlign w:val="center"/>
          </w:tcPr>
          <w:p w:rsidR="00CA0104" w:rsidRDefault="00EE40E8">
            <w:pPr>
              <w:spacing w:after="0" w:line="360" w:lineRule="auto"/>
              <w:ind w:left="568"/>
              <w:jc w:val="center"/>
              <w:rPr>
                <w:szCs w:val="28"/>
              </w:rPr>
            </w:pPr>
            <w:r>
              <w:rPr>
                <w:szCs w:val="28"/>
              </w:rPr>
              <w:t>16</w:t>
            </w:r>
          </w:p>
        </w:tc>
        <w:tc>
          <w:tcPr>
            <w:tcW w:w="299" w:type="pct"/>
            <w:shd w:val="clear" w:color="auto" w:fill="auto"/>
            <w:vAlign w:val="center"/>
          </w:tcPr>
          <w:p w:rsidR="00CA0104" w:rsidRDefault="00EE40E8">
            <w:pPr>
              <w:spacing w:after="0" w:line="360" w:lineRule="auto"/>
              <w:rPr>
                <w:szCs w:val="28"/>
              </w:rPr>
            </w:pPr>
            <w:r>
              <w:rPr>
                <w:szCs w:val="28"/>
              </w:rPr>
              <w:t>61</w:t>
            </w:r>
          </w:p>
        </w:tc>
        <w:tc>
          <w:tcPr>
            <w:tcW w:w="1893" w:type="pct"/>
            <w:shd w:val="clear" w:color="auto" w:fill="auto"/>
          </w:tcPr>
          <w:p w:rsidR="00CA0104" w:rsidRDefault="00EE40E8">
            <w:pPr>
              <w:pStyle w:val="TableParagraph"/>
              <w:tabs>
                <w:tab w:val="left" w:pos="227"/>
              </w:tabs>
              <w:spacing w:line="360" w:lineRule="auto"/>
              <w:ind w:right="45"/>
              <w:jc w:val="both"/>
              <w:rPr>
                <w:color w:val="000000"/>
                <w:sz w:val="28"/>
                <w:szCs w:val="28"/>
              </w:rPr>
            </w:pPr>
            <w:r>
              <w:rPr>
                <w:color w:val="000000"/>
                <w:sz w:val="28"/>
                <w:szCs w:val="28"/>
              </w:rPr>
              <w:t xml:space="preserve">Đọc VB </w:t>
            </w:r>
            <w:r>
              <w:rPr>
                <w:i/>
                <w:color w:val="000000"/>
                <w:sz w:val="28"/>
                <w:szCs w:val="28"/>
                <w:lang w:val="vi-VN" w:eastAsia="zh-CN"/>
              </w:rPr>
              <w:t>Bí ẩn của làn nước</w:t>
            </w:r>
            <w:r>
              <w:rPr>
                <w:b/>
                <w:i/>
                <w:color w:val="000000"/>
                <w:sz w:val="28"/>
                <w:szCs w:val="28"/>
                <w:lang w:val="vi-VN" w:eastAsia="zh-CN"/>
              </w:rPr>
              <w:t xml:space="preserve"> </w:t>
            </w:r>
            <w:r>
              <w:rPr>
                <w:bCs/>
                <w:iCs/>
                <w:color w:val="000000"/>
                <w:sz w:val="28"/>
                <w:szCs w:val="28"/>
                <w:lang w:val="vi-VN" w:eastAsia="zh-CN"/>
              </w:rPr>
              <w:t>(Bảo Ninh</w:t>
            </w:r>
            <w:r>
              <w:rPr>
                <w:bCs/>
                <w:iCs/>
                <w:color w:val="000000"/>
                <w:sz w:val="28"/>
                <w:szCs w:val="28"/>
                <w:lang w:eastAsia="zh-CN"/>
              </w:rPr>
              <w:t>)</w:t>
            </w:r>
          </w:p>
        </w:tc>
        <w:tc>
          <w:tcPr>
            <w:tcW w:w="299" w:type="pct"/>
            <w:vMerge/>
            <w:shd w:val="clear" w:color="auto" w:fill="auto"/>
          </w:tcPr>
          <w:p w:rsidR="00CA0104" w:rsidRDefault="00CA0104">
            <w:pPr>
              <w:widowControl w:val="0"/>
              <w:spacing w:after="0" w:line="360" w:lineRule="auto"/>
              <w:jc w:val="center"/>
              <w:rPr>
                <w:szCs w:val="28"/>
              </w:rPr>
            </w:pPr>
          </w:p>
        </w:tc>
        <w:tc>
          <w:tcPr>
            <w:tcW w:w="2147" w:type="pct"/>
            <w:vMerge/>
          </w:tcPr>
          <w:p w:rsidR="00CA0104" w:rsidRDefault="00CA0104">
            <w:pPr>
              <w:widowControl w:val="0"/>
              <w:spacing w:after="0" w:line="360" w:lineRule="auto"/>
              <w:jc w:val="center"/>
              <w:rPr>
                <w:szCs w:val="28"/>
              </w:rPr>
            </w:pPr>
          </w:p>
        </w:tc>
      </w:tr>
      <w:tr w:rsidR="00CA0104">
        <w:trPr>
          <w:trHeight w:val="298"/>
        </w:trPr>
        <w:tc>
          <w:tcPr>
            <w:tcW w:w="359" w:type="pct"/>
            <w:vMerge/>
            <w:shd w:val="clear" w:color="auto" w:fill="auto"/>
            <w:vAlign w:val="center"/>
          </w:tcPr>
          <w:p w:rsidR="00CA0104" w:rsidRDefault="00CA0104">
            <w:pPr>
              <w:spacing w:after="0" w:line="360" w:lineRule="auto"/>
              <w:ind w:left="568"/>
              <w:jc w:val="center"/>
              <w:rPr>
                <w:szCs w:val="28"/>
              </w:rPr>
            </w:pPr>
          </w:p>
        </w:tc>
        <w:tc>
          <w:tcPr>
            <w:tcW w:w="299" w:type="pct"/>
            <w:shd w:val="clear" w:color="auto" w:fill="auto"/>
            <w:vAlign w:val="center"/>
          </w:tcPr>
          <w:p w:rsidR="00CA0104" w:rsidRDefault="00EE40E8">
            <w:pPr>
              <w:spacing w:after="0" w:line="360" w:lineRule="auto"/>
              <w:rPr>
                <w:szCs w:val="28"/>
              </w:rPr>
            </w:pPr>
            <w:r>
              <w:rPr>
                <w:szCs w:val="28"/>
              </w:rPr>
              <w:t>62</w:t>
            </w:r>
          </w:p>
        </w:tc>
        <w:tc>
          <w:tcPr>
            <w:tcW w:w="1893" w:type="pct"/>
            <w:vMerge w:val="restart"/>
            <w:shd w:val="clear" w:color="auto" w:fill="auto"/>
          </w:tcPr>
          <w:p w:rsidR="00CA0104" w:rsidRDefault="00EE40E8">
            <w:pPr>
              <w:suppressAutoHyphens/>
              <w:spacing w:after="0" w:line="360" w:lineRule="auto"/>
              <w:ind w:right="197"/>
              <w:rPr>
                <w:szCs w:val="28"/>
              </w:rPr>
            </w:pPr>
            <w:r>
              <w:rPr>
                <w:szCs w:val="28"/>
              </w:rPr>
              <w:t>Viết: Viết bài văn nghị luận phân tích một tác phẩm văn học (kịch)</w:t>
            </w:r>
          </w:p>
          <w:p w:rsidR="00CA0104" w:rsidRDefault="00CA0104">
            <w:pPr>
              <w:pStyle w:val="TableParagraph"/>
              <w:tabs>
                <w:tab w:val="left" w:pos="227"/>
              </w:tabs>
              <w:spacing w:line="360" w:lineRule="auto"/>
              <w:ind w:right="45"/>
              <w:jc w:val="both"/>
              <w:rPr>
                <w:color w:val="000000"/>
                <w:sz w:val="28"/>
                <w:szCs w:val="28"/>
              </w:rPr>
            </w:pPr>
          </w:p>
        </w:tc>
        <w:tc>
          <w:tcPr>
            <w:tcW w:w="299" w:type="pct"/>
            <w:vMerge/>
            <w:shd w:val="clear" w:color="auto" w:fill="auto"/>
          </w:tcPr>
          <w:p w:rsidR="00CA0104" w:rsidRDefault="00CA0104">
            <w:pPr>
              <w:widowControl w:val="0"/>
              <w:spacing w:after="0" w:line="360" w:lineRule="auto"/>
              <w:jc w:val="center"/>
              <w:rPr>
                <w:szCs w:val="28"/>
              </w:rPr>
            </w:pPr>
          </w:p>
        </w:tc>
        <w:tc>
          <w:tcPr>
            <w:tcW w:w="2147" w:type="pct"/>
            <w:vMerge/>
          </w:tcPr>
          <w:p w:rsidR="00CA0104" w:rsidRDefault="00CA0104">
            <w:pPr>
              <w:widowControl w:val="0"/>
              <w:spacing w:after="0" w:line="360" w:lineRule="auto"/>
              <w:jc w:val="center"/>
              <w:rPr>
                <w:szCs w:val="28"/>
              </w:rPr>
            </w:pPr>
          </w:p>
        </w:tc>
      </w:tr>
      <w:tr w:rsidR="00CA0104">
        <w:trPr>
          <w:trHeight w:val="298"/>
        </w:trPr>
        <w:tc>
          <w:tcPr>
            <w:tcW w:w="359" w:type="pct"/>
            <w:vMerge/>
            <w:shd w:val="clear" w:color="auto" w:fill="auto"/>
            <w:vAlign w:val="center"/>
          </w:tcPr>
          <w:p w:rsidR="00CA0104" w:rsidRDefault="00CA0104">
            <w:pPr>
              <w:spacing w:after="0" w:line="360" w:lineRule="auto"/>
              <w:ind w:left="568"/>
              <w:jc w:val="center"/>
              <w:rPr>
                <w:szCs w:val="28"/>
              </w:rPr>
            </w:pPr>
          </w:p>
        </w:tc>
        <w:tc>
          <w:tcPr>
            <w:tcW w:w="299" w:type="pct"/>
            <w:shd w:val="clear" w:color="auto" w:fill="auto"/>
            <w:vAlign w:val="center"/>
          </w:tcPr>
          <w:p w:rsidR="00CA0104" w:rsidRDefault="00EE40E8">
            <w:pPr>
              <w:spacing w:after="0" w:line="360" w:lineRule="auto"/>
              <w:rPr>
                <w:szCs w:val="28"/>
              </w:rPr>
            </w:pPr>
            <w:r>
              <w:rPr>
                <w:szCs w:val="28"/>
              </w:rPr>
              <w:t>63</w:t>
            </w:r>
          </w:p>
        </w:tc>
        <w:tc>
          <w:tcPr>
            <w:tcW w:w="1893" w:type="pct"/>
            <w:vMerge/>
            <w:shd w:val="clear" w:color="auto" w:fill="auto"/>
          </w:tcPr>
          <w:p w:rsidR="00CA0104" w:rsidRDefault="00CA0104">
            <w:pPr>
              <w:pStyle w:val="TableParagraph"/>
              <w:tabs>
                <w:tab w:val="left" w:pos="227"/>
              </w:tabs>
              <w:spacing w:line="360" w:lineRule="auto"/>
              <w:ind w:right="45"/>
              <w:jc w:val="both"/>
              <w:rPr>
                <w:color w:val="000000"/>
                <w:sz w:val="28"/>
                <w:szCs w:val="28"/>
              </w:rPr>
            </w:pPr>
          </w:p>
        </w:tc>
        <w:tc>
          <w:tcPr>
            <w:tcW w:w="299" w:type="pct"/>
            <w:vMerge/>
            <w:shd w:val="clear" w:color="auto" w:fill="auto"/>
          </w:tcPr>
          <w:p w:rsidR="00CA0104" w:rsidRDefault="00CA0104">
            <w:pPr>
              <w:widowControl w:val="0"/>
              <w:spacing w:after="0" w:line="360" w:lineRule="auto"/>
              <w:jc w:val="center"/>
              <w:rPr>
                <w:szCs w:val="28"/>
              </w:rPr>
            </w:pPr>
          </w:p>
        </w:tc>
        <w:tc>
          <w:tcPr>
            <w:tcW w:w="2147" w:type="pct"/>
            <w:vMerge/>
          </w:tcPr>
          <w:p w:rsidR="00CA0104" w:rsidRDefault="00CA0104">
            <w:pPr>
              <w:widowControl w:val="0"/>
              <w:spacing w:after="0" w:line="360" w:lineRule="auto"/>
              <w:jc w:val="center"/>
              <w:rPr>
                <w:szCs w:val="28"/>
              </w:rPr>
            </w:pPr>
          </w:p>
        </w:tc>
      </w:tr>
      <w:tr w:rsidR="00CA0104">
        <w:trPr>
          <w:trHeight w:val="298"/>
        </w:trPr>
        <w:tc>
          <w:tcPr>
            <w:tcW w:w="359" w:type="pct"/>
            <w:vMerge/>
            <w:shd w:val="clear" w:color="auto" w:fill="auto"/>
            <w:vAlign w:val="center"/>
          </w:tcPr>
          <w:p w:rsidR="00CA0104" w:rsidRDefault="00CA0104">
            <w:pPr>
              <w:spacing w:after="0" w:line="360" w:lineRule="auto"/>
              <w:ind w:left="568"/>
              <w:jc w:val="center"/>
              <w:rPr>
                <w:szCs w:val="28"/>
              </w:rPr>
            </w:pPr>
          </w:p>
        </w:tc>
        <w:tc>
          <w:tcPr>
            <w:tcW w:w="299" w:type="pct"/>
            <w:shd w:val="clear" w:color="auto" w:fill="auto"/>
            <w:vAlign w:val="center"/>
          </w:tcPr>
          <w:p w:rsidR="00CA0104" w:rsidRDefault="00EE40E8">
            <w:pPr>
              <w:spacing w:after="0" w:line="360" w:lineRule="auto"/>
              <w:rPr>
                <w:szCs w:val="28"/>
              </w:rPr>
            </w:pPr>
            <w:r>
              <w:rPr>
                <w:szCs w:val="28"/>
              </w:rPr>
              <w:t>64</w:t>
            </w:r>
          </w:p>
        </w:tc>
        <w:tc>
          <w:tcPr>
            <w:tcW w:w="1893" w:type="pct"/>
            <w:vMerge/>
            <w:shd w:val="clear" w:color="auto" w:fill="auto"/>
          </w:tcPr>
          <w:p w:rsidR="00CA0104" w:rsidRDefault="00CA0104">
            <w:pPr>
              <w:suppressAutoHyphens/>
              <w:spacing w:after="0" w:line="360" w:lineRule="auto"/>
              <w:ind w:right="197"/>
              <w:rPr>
                <w:szCs w:val="28"/>
              </w:rPr>
            </w:pPr>
          </w:p>
        </w:tc>
        <w:tc>
          <w:tcPr>
            <w:tcW w:w="299" w:type="pct"/>
            <w:vMerge/>
            <w:shd w:val="clear" w:color="auto" w:fill="auto"/>
          </w:tcPr>
          <w:p w:rsidR="00CA0104" w:rsidRDefault="00CA0104">
            <w:pPr>
              <w:widowControl w:val="0"/>
              <w:spacing w:after="0" w:line="360" w:lineRule="auto"/>
              <w:jc w:val="center"/>
              <w:rPr>
                <w:szCs w:val="28"/>
              </w:rPr>
            </w:pPr>
          </w:p>
        </w:tc>
        <w:tc>
          <w:tcPr>
            <w:tcW w:w="2147" w:type="pct"/>
            <w:vMerge/>
          </w:tcPr>
          <w:p w:rsidR="00CA0104" w:rsidRDefault="00CA0104">
            <w:pPr>
              <w:widowControl w:val="0"/>
              <w:spacing w:after="0" w:line="360" w:lineRule="auto"/>
              <w:jc w:val="center"/>
              <w:rPr>
                <w:szCs w:val="28"/>
              </w:rPr>
            </w:pPr>
          </w:p>
        </w:tc>
      </w:tr>
      <w:tr w:rsidR="00CA0104">
        <w:trPr>
          <w:trHeight w:val="298"/>
        </w:trPr>
        <w:tc>
          <w:tcPr>
            <w:tcW w:w="359" w:type="pct"/>
            <w:vMerge w:val="restart"/>
            <w:shd w:val="clear" w:color="auto" w:fill="auto"/>
            <w:vAlign w:val="center"/>
          </w:tcPr>
          <w:p w:rsidR="00CA0104" w:rsidRDefault="00EE40E8">
            <w:pPr>
              <w:spacing w:after="0" w:line="360" w:lineRule="auto"/>
              <w:ind w:left="568"/>
              <w:jc w:val="center"/>
              <w:rPr>
                <w:szCs w:val="28"/>
              </w:rPr>
            </w:pPr>
            <w:r>
              <w:rPr>
                <w:szCs w:val="28"/>
              </w:rPr>
              <w:t>17</w:t>
            </w:r>
          </w:p>
        </w:tc>
        <w:tc>
          <w:tcPr>
            <w:tcW w:w="299" w:type="pct"/>
            <w:shd w:val="clear" w:color="auto" w:fill="auto"/>
            <w:vAlign w:val="center"/>
          </w:tcPr>
          <w:p w:rsidR="00CA0104" w:rsidRDefault="00EE40E8">
            <w:pPr>
              <w:spacing w:after="0" w:line="360" w:lineRule="auto"/>
              <w:rPr>
                <w:szCs w:val="28"/>
              </w:rPr>
            </w:pPr>
            <w:r>
              <w:rPr>
                <w:szCs w:val="28"/>
              </w:rPr>
              <w:t>65</w:t>
            </w:r>
          </w:p>
        </w:tc>
        <w:tc>
          <w:tcPr>
            <w:tcW w:w="1893" w:type="pct"/>
            <w:shd w:val="clear" w:color="auto" w:fill="auto"/>
          </w:tcPr>
          <w:p w:rsidR="00CA0104" w:rsidRDefault="00EE40E8">
            <w:pPr>
              <w:pStyle w:val="TableParagraph"/>
              <w:tabs>
                <w:tab w:val="left" w:pos="227"/>
              </w:tabs>
              <w:spacing w:line="360" w:lineRule="auto"/>
              <w:ind w:right="45"/>
              <w:jc w:val="both"/>
              <w:rPr>
                <w:color w:val="000000"/>
                <w:sz w:val="28"/>
                <w:szCs w:val="28"/>
              </w:rPr>
            </w:pPr>
            <w:r>
              <w:rPr>
                <w:rFonts w:eastAsia="SimSun"/>
                <w:color w:val="000000"/>
                <w:sz w:val="28"/>
                <w:szCs w:val="28"/>
                <w:lang w:eastAsia="zh-CN"/>
              </w:rPr>
              <w:t>Nói và nghe: Thảo luận về một vấn đề đáng quan tâm trong đời sống phù hợp với lứa tuổi (được gợi ra từ tác phẩm văn học đã đọc)</w:t>
            </w:r>
          </w:p>
        </w:tc>
        <w:tc>
          <w:tcPr>
            <w:tcW w:w="299" w:type="pct"/>
            <w:vMerge/>
            <w:shd w:val="clear" w:color="auto" w:fill="auto"/>
          </w:tcPr>
          <w:p w:rsidR="00CA0104" w:rsidRDefault="00CA0104">
            <w:pPr>
              <w:widowControl w:val="0"/>
              <w:spacing w:after="0" w:line="360" w:lineRule="auto"/>
              <w:jc w:val="center"/>
              <w:rPr>
                <w:szCs w:val="28"/>
              </w:rPr>
            </w:pPr>
          </w:p>
        </w:tc>
        <w:tc>
          <w:tcPr>
            <w:tcW w:w="2147" w:type="pct"/>
            <w:vMerge/>
          </w:tcPr>
          <w:p w:rsidR="00CA0104" w:rsidRDefault="00CA0104">
            <w:pPr>
              <w:widowControl w:val="0"/>
              <w:spacing w:after="0" w:line="360" w:lineRule="auto"/>
              <w:jc w:val="center"/>
              <w:rPr>
                <w:szCs w:val="28"/>
              </w:rPr>
            </w:pPr>
          </w:p>
        </w:tc>
      </w:tr>
      <w:tr w:rsidR="00CA0104">
        <w:trPr>
          <w:trHeight w:val="298"/>
        </w:trPr>
        <w:tc>
          <w:tcPr>
            <w:tcW w:w="359" w:type="pct"/>
            <w:vMerge/>
            <w:shd w:val="clear" w:color="auto" w:fill="auto"/>
            <w:vAlign w:val="center"/>
          </w:tcPr>
          <w:p w:rsidR="00CA0104" w:rsidRDefault="00CA0104">
            <w:pPr>
              <w:spacing w:after="0" w:line="360" w:lineRule="auto"/>
              <w:ind w:left="568"/>
              <w:jc w:val="center"/>
              <w:rPr>
                <w:szCs w:val="28"/>
              </w:rPr>
            </w:pPr>
          </w:p>
        </w:tc>
        <w:tc>
          <w:tcPr>
            <w:tcW w:w="299" w:type="pct"/>
            <w:shd w:val="clear" w:color="auto" w:fill="auto"/>
            <w:vAlign w:val="center"/>
          </w:tcPr>
          <w:p w:rsidR="00CA0104" w:rsidRDefault="00EE40E8">
            <w:pPr>
              <w:spacing w:after="0" w:line="360" w:lineRule="auto"/>
              <w:rPr>
                <w:szCs w:val="28"/>
              </w:rPr>
            </w:pPr>
            <w:r>
              <w:rPr>
                <w:szCs w:val="28"/>
              </w:rPr>
              <w:t>66</w:t>
            </w:r>
          </w:p>
        </w:tc>
        <w:tc>
          <w:tcPr>
            <w:tcW w:w="1893" w:type="pct"/>
            <w:vMerge w:val="restart"/>
            <w:shd w:val="clear" w:color="auto" w:fill="auto"/>
          </w:tcPr>
          <w:p w:rsidR="00CA0104" w:rsidRDefault="00CA0104">
            <w:pPr>
              <w:pStyle w:val="TableParagraph"/>
              <w:tabs>
                <w:tab w:val="left" w:pos="227"/>
              </w:tabs>
              <w:spacing w:line="360" w:lineRule="auto"/>
              <w:ind w:right="45"/>
              <w:jc w:val="both"/>
              <w:rPr>
                <w:color w:val="000000"/>
                <w:sz w:val="28"/>
                <w:szCs w:val="28"/>
              </w:rPr>
            </w:pPr>
          </w:p>
          <w:p w:rsidR="00CA0104" w:rsidRDefault="00EE40E8">
            <w:pPr>
              <w:pStyle w:val="TableParagraph"/>
              <w:tabs>
                <w:tab w:val="left" w:pos="227"/>
              </w:tabs>
              <w:spacing w:line="360" w:lineRule="auto"/>
              <w:ind w:right="45"/>
              <w:jc w:val="both"/>
              <w:rPr>
                <w:color w:val="000000"/>
                <w:sz w:val="28"/>
                <w:szCs w:val="28"/>
              </w:rPr>
            </w:pPr>
            <w:r>
              <w:rPr>
                <w:color w:val="000000"/>
                <w:sz w:val="28"/>
                <w:szCs w:val="28"/>
              </w:rPr>
              <w:t>Đọc mở rộng</w:t>
            </w:r>
          </w:p>
        </w:tc>
        <w:tc>
          <w:tcPr>
            <w:tcW w:w="299" w:type="pct"/>
            <w:vMerge/>
            <w:shd w:val="clear" w:color="auto" w:fill="auto"/>
          </w:tcPr>
          <w:p w:rsidR="00CA0104" w:rsidRDefault="00CA0104">
            <w:pPr>
              <w:widowControl w:val="0"/>
              <w:spacing w:after="0" w:line="360" w:lineRule="auto"/>
              <w:jc w:val="center"/>
              <w:rPr>
                <w:szCs w:val="28"/>
              </w:rPr>
            </w:pPr>
          </w:p>
        </w:tc>
        <w:tc>
          <w:tcPr>
            <w:tcW w:w="2147" w:type="pct"/>
            <w:vMerge/>
          </w:tcPr>
          <w:p w:rsidR="00CA0104" w:rsidRDefault="00CA0104">
            <w:pPr>
              <w:widowControl w:val="0"/>
              <w:spacing w:after="0" w:line="360" w:lineRule="auto"/>
              <w:jc w:val="center"/>
              <w:rPr>
                <w:szCs w:val="28"/>
              </w:rPr>
            </w:pPr>
          </w:p>
        </w:tc>
      </w:tr>
      <w:tr w:rsidR="00CA0104">
        <w:trPr>
          <w:trHeight w:val="936"/>
        </w:trPr>
        <w:tc>
          <w:tcPr>
            <w:tcW w:w="359" w:type="pct"/>
            <w:vMerge/>
            <w:shd w:val="clear" w:color="auto" w:fill="auto"/>
            <w:vAlign w:val="center"/>
          </w:tcPr>
          <w:p w:rsidR="00CA0104" w:rsidRDefault="00CA0104">
            <w:pPr>
              <w:spacing w:after="0" w:line="360" w:lineRule="auto"/>
              <w:ind w:left="568"/>
              <w:jc w:val="center"/>
              <w:rPr>
                <w:szCs w:val="28"/>
              </w:rPr>
            </w:pPr>
          </w:p>
        </w:tc>
        <w:tc>
          <w:tcPr>
            <w:tcW w:w="299" w:type="pct"/>
            <w:shd w:val="clear" w:color="auto" w:fill="auto"/>
            <w:vAlign w:val="center"/>
          </w:tcPr>
          <w:p w:rsidR="00CA0104" w:rsidRDefault="00EE40E8">
            <w:pPr>
              <w:spacing w:after="0" w:line="360" w:lineRule="auto"/>
              <w:rPr>
                <w:szCs w:val="28"/>
              </w:rPr>
            </w:pPr>
            <w:r>
              <w:rPr>
                <w:szCs w:val="28"/>
              </w:rPr>
              <w:t>67</w:t>
            </w:r>
          </w:p>
        </w:tc>
        <w:tc>
          <w:tcPr>
            <w:tcW w:w="1893" w:type="pct"/>
            <w:vMerge/>
            <w:shd w:val="clear" w:color="auto" w:fill="auto"/>
          </w:tcPr>
          <w:p w:rsidR="00CA0104" w:rsidRDefault="00CA0104">
            <w:pPr>
              <w:pStyle w:val="TableParagraph"/>
              <w:tabs>
                <w:tab w:val="left" w:pos="227"/>
              </w:tabs>
              <w:spacing w:line="360" w:lineRule="auto"/>
              <w:ind w:right="45"/>
              <w:jc w:val="both"/>
              <w:rPr>
                <w:color w:val="000000"/>
                <w:sz w:val="28"/>
                <w:szCs w:val="28"/>
              </w:rPr>
            </w:pPr>
          </w:p>
        </w:tc>
        <w:tc>
          <w:tcPr>
            <w:tcW w:w="299" w:type="pct"/>
            <w:vMerge/>
            <w:shd w:val="clear" w:color="auto" w:fill="auto"/>
          </w:tcPr>
          <w:p w:rsidR="00CA0104" w:rsidRDefault="00CA0104">
            <w:pPr>
              <w:widowControl w:val="0"/>
              <w:spacing w:after="0" w:line="360" w:lineRule="auto"/>
              <w:jc w:val="center"/>
              <w:rPr>
                <w:szCs w:val="28"/>
              </w:rPr>
            </w:pPr>
          </w:p>
        </w:tc>
        <w:tc>
          <w:tcPr>
            <w:tcW w:w="2147" w:type="pct"/>
            <w:vMerge/>
          </w:tcPr>
          <w:p w:rsidR="00CA0104" w:rsidRDefault="00CA0104">
            <w:pPr>
              <w:widowControl w:val="0"/>
              <w:spacing w:after="0" w:line="360" w:lineRule="auto"/>
              <w:jc w:val="center"/>
              <w:rPr>
                <w:szCs w:val="28"/>
              </w:rPr>
            </w:pPr>
          </w:p>
        </w:tc>
      </w:tr>
      <w:tr w:rsidR="00CA0104">
        <w:tc>
          <w:tcPr>
            <w:tcW w:w="359" w:type="pct"/>
            <w:vMerge/>
            <w:shd w:val="clear" w:color="auto" w:fill="auto"/>
            <w:vAlign w:val="center"/>
          </w:tcPr>
          <w:p w:rsidR="00CA0104" w:rsidRDefault="00CA0104">
            <w:pPr>
              <w:spacing w:after="0" w:line="360" w:lineRule="auto"/>
              <w:ind w:left="568"/>
              <w:jc w:val="center"/>
              <w:rPr>
                <w:szCs w:val="28"/>
              </w:rPr>
            </w:pPr>
          </w:p>
        </w:tc>
        <w:tc>
          <w:tcPr>
            <w:tcW w:w="299" w:type="pct"/>
            <w:shd w:val="clear" w:color="auto" w:fill="auto"/>
            <w:vAlign w:val="center"/>
          </w:tcPr>
          <w:p w:rsidR="00CA0104" w:rsidRDefault="00EE40E8">
            <w:pPr>
              <w:spacing w:after="0" w:line="360" w:lineRule="auto"/>
              <w:rPr>
                <w:szCs w:val="28"/>
              </w:rPr>
            </w:pPr>
            <w:r>
              <w:rPr>
                <w:szCs w:val="28"/>
              </w:rPr>
              <w:t>68</w:t>
            </w:r>
          </w:p>
        </w:tc>
        <w:tc>
          <w:tcPr>
            <w:tcW w:w="1893" w:type="pct"/>
            <w:shd w:val="clear" w:color="auto" w:fill="auto"/>
          </w:tcPr>
          <w:p w:rsidR="00CA0104" w:rsidRDefault="00EE40E8">
            <w:pPr>
              <w:spacing w:after="0" w:line="360" w:lineRule="auto"/>
              <w:rPr>
                <w:color w:val="FF0000"/>
                <w:szCs w:val="28"/>
              </w:rPr>
            </w:pPr>
            <w:r>
              <w:rPr>
                <w:color w:val="FF0000"/>
                <w:szCs w:val="28"/>
              </w:rPr>
              <w:t>Ôn tập kiểm tra học kì</w:t>
            </w:r>
          </w:p>
        </w:tc>
        <w:tc>
          <w:tcPr>
            <w:tcW w:w="299" w:type="pct"/>
            <w:vMerge/>
            <w:shd w:val="clear" w:color="auto" w:fill="auto"/>
          </w:tcPr>
          <w:p w:rsidR="00CA0104" w:rsidRDefault="00CA0104">
            <w:pPr>
              <w:widowControl w:val="0"/>
              <w:spacing w:after="0" w:line="360" w:lineRule="auto"/>
              <w:jc w:val="center"/>
              <w:rPr>
                <w:szCs w:val="28"/>
              </w:rPr>
            </w:pPr>
          </w:p>
        </w:tc>
        <w:tc>
          <w:tcPr>
            <w:tcW w:w="2147" w:type="pct"/>
            <w:vMerge/>
          </w:tcPr>
          <w:p w:rsidR="00CA0104" w:rsidRDefault="00CA0104">
            <w:pPr>
              <w:widowControl w:val="0"/>
              <w:spacing w:after="0" w:line="360" w:lineRule="auto"/>
              <w:jc w:val="center"/>
              <w:rPr>
                <w:szCs w:val="28"/>
              </w:rPr>
            </w:pPr>
          </w:p>
        </w:tc>
      </w:tr>
      <w:tr w:rsidR="00CA0104">
        <w:trPr>
          <w:trHeight w:val="910"/>
        </w:trPr>
        <w:tc>
          <w:tcPr>
            <w:tcW w:w="359" w:type="pct"/>
            <w:vMerge w:val="restart"/>
            <w:tcBorders>
              <w:bottom w:val="single" w:sz="4" w:space="0" w:color="auto"/>
            </w:tcBorders>
            <w:shd w:val="clear" w:color="auto" w:fill="auto"/>
            <w:vAlign w:val="center"/>
          </w:tcPr>
          <w:p w:rsidR="00CA0104" w:rsidRDefault="00EE40E8">
            <w:pPr>
              <w:spacing w:after="0" w:line="360" w:lineRule="auto"/>
              <w:ind w:left="568"/>
              <w:jc w:val="center"/>
              <w:rPr>
                <w:szCs w:val="28"/>
              </w:rPr>
            </w:pPr>
            <w:r>
              <w:rPr>
                <w:szCs w:val="28"/>
              </w:rPr>
              <w:t>18</w:t>
            </w:r>
          </w:p>
        </w:tc>
        <w:tc>
          <w:tcPr>
            <w:tcW w:w="299" w:type="pct"/>
            <w:tcBorders>
              <w:bottom w:val="single" w:sz="4" w:space="0" w:color="auto"/>
            </w:tcBorders>
            <w:shd w:val="clear" w:color="auto" w:fill="auto"/>
            <w:vAlign w:val="center"/>
          </w:tcPr>
          <w:p w:rsidR="00CA0104" w:rsidRDefault="00EE40E8">
            <w:pPr>
              <w:spacing w:after="0" w:line="360" w:lineRule="auto"/>
              <w:rPr>
                <w:szCs w:val="28"/>
              </w:rPr>
            </w:pPr>
            <w:r>
              <w:rPr>
                <w:szCs w:val="28"/>
              </w:rPr>
              <w:t>69</w:t>
            </w:r>
          </w:p>
        </w:tc>
        <w:tc>
          <w:tcPr>
            <w:tcW w:w="1893" w:type="pct"/>
            <w:tcBorders>
              <w:bottom w:val="single" w:sz="4" w:space="0" w:color="auto"/>
            </w:tcBorders>
            <w:shd w:val="clear" w:color="auto" w:fill="auto"/>
          </w:tcPr>
          <w:p w:rsidR="00CA0104" w:rsidRDefault="00EE40E8">
            <w:pPr>
              <w:spacing w:after="0" w:line="360" w:lineRule="auto"/>
              <w:rPr>
                <w:color w:val="FF0000"/>
                <w:szCs w:val="28"/>
              </w:rPr>
            </w:pPr>
            <w:r>
              <w:rPr>
                <w:color w:val="FF0000"/>
                <w:szCs w:val="28"/>
              </w:rPr>
              <w:t>Ôn tập kiểm tra học kì</w:t>
            </w:r>
          </w:p>
        </w:tc>
        <w:tc>
          <w:tcPr>
            <w:tcW w:w="299" w:type="pct"/>
            <w:vMerge/>
            <w:tcBorders>
              <w:bottom w:val="single" w:sz="4" w:space="0" w:color="auto"/>
            </w:tcBorders>
            <w:shd w:val="clear" w:color="auto" w:fill="auto"/>
          </w:tcPr>
          <w:p w:rsidR="00CA0104" w:rsidRDefault="00CA0104">
            <w:pPr>
              <w:widowControl w:val="0"/>
              <w:spacing w:after="0" w:line="360" w:lineRule="auto"/>
              <w:jc w:val="center"/>
              <w:rPr>
                <w:szCs w:val="28"/>
              </w:rPr>
            </w:pPr>
          </w:p>
        </w:tc>
        <w:tc>
          <w:tcPr>
            <w:tcW w:w="2147" w:type="pct"/>
            <w:vMerge/>
          </w:tcPr>
          <w:p w:rsidR="00CA0104" w:rsidRDefault="00CA0104">
            <w:pPr>
              <w:widowControl w:val="0"/>
              <w:spacing w:after="0" w:line="360" w:lineRule="auto"/>
              <w:jc w:val="center"/>
              <w:rPr>
                <w:szCs w:val="28"/>
              </w:rPr>
            </w:pPr>
          </w:p>
        </w:tc>
      </w:tr>
      <w:tr w:rsidR="00CA0104">
        <w:trPr>
          <w:trHeight w:val="1942"/>
        </w:trPr>
        <w:tc>
          <w:tcPr>
            <w:tcW w:w="359" w:type="pct"/>
            <w:vMerge/>
            <w:shd w:val="clear" w:color="auto" w:fill="auto"/>
            <w:vAlign w:val="center"/>
          </w:tcPr>
          <w:p w:rsidR="00CA0104" w:rsidRDefault="00CA0104">
            <w:pPr>
              <w:widowControl w:val="0"/>
              <w:spacing w:after="0" w:line="360" w:lineRule="auto"/>
              <w:ind w:left="568"/>
              <w:jc w:val="center"/>
              <w:rPr>
                <w:szCs w:val="28"/>
              </w:rPr>
            </w:pPr>
          </w:p>
        </w:tc>
        <w:tc>
          <w:tcPr>
            <w:tcW w:w="299" w:type="pct"/>
            <w:shd w:val="clear" w:color="auto" w:fill="auto"/>
            <w:vAlign w:val="center"/>
          </w:tcPr>
          <w:p w:rsidR="00CA0104" w:rsidRDefault="00EE40E8">
            <w:pPr>
              <w:spacing w:after="0" w:line="360" w:lineRule="auto"/>
              <w:rPr>
                <w:szCs w:val="28"/>
              </w:rPr>
            </w:pPr>
            <w:r>
              <w:rPr>
                <w:szCs w:val="28"/>
              </w:rPr>
              <w:t>70-71</w:t>
            </w:r>
          </w:p>
        </w:tc>
        <w:tc>
          <w:tcPr>
            <w:tcW w:w="1893" w:type="pct"/>
            <w:shd w:val="clear" w:color="auto" w:fill="auto"/>
          </w:tcPr>
          <w:p w:rsidR="00CA0104" w:rsidRDefault="00CA0104">
            <w:pPr>
              <w:spacing w:after="0" w:line="360" w:lineRule="auto"/>
              <w:rPr>
                <w:szCs w:val="28"/>
              </w:rPr>
            </w:pPr>
          </w:p>
          <w:p w:rsidR="00CA0104" w:rsidRDefault="00EE40E8">
            <w:pPr>
              <w:spacing w:after="0" w:line="360" w:lineRule="auto"/>
              <w:rPr>
                <w:color w:val="FF0000"/>
                <w:szCs w:val="28"/>
              </w:rPr>
            </w:pPr>
            <w:r>
              <w:rPr>
                <w:color w:val="FF0000"/>
                <w:szCs w:val="28"/>
              </w:rPr>
              <w:t>KIểm tra học kì</w:t>
            </w:r>
          </w:p>
          <w:p w:rsidR="00CA0104" w:rsidRDefault="00CA0104">
            <w:pPr>
              <w:spacing w:after="0" w:line="360" w:lineRule="auto"/>
              <w:rPr>
                <w:szCs w:val="28"/>
              </w:rPr>
            </w:pPr>
          </w:p>
          <w:p w:rsidR="00CA0104" w:rsidRDefault="00CA0104">
            <w:pPr>
              <w:spacing w:after="0" w:line="360" w:lineRule="auto"/>
              <w:rPr>
                <w:szCs w:val="28"/>
              </w:rPr>
            </w:pPr>
          </w:p>
        </w:tc>
        <w:tc>
          <w:tcPr>
            <w:tcW w:w="299" w:type="pct"/>
            <w:shd w:val="clear" w:color="auto" w:fill="auto"/>
          </w:tcPr>
          <w:p w:rsidR="00CA0104" w:rsidRDefault="00CA0104">
            <w:pPr>
              <w:widowControl w:val="0"/>
              <w:spacing w:after="0" w:line="360" w:lineRule="auto"/>
              <w:jc w:val="center"/>
              <w:rPr>
                <w:szCs w:val="28"/>
              </w:rPr>
            </w:pPr>
          </w:p>
          <w:p w:rsidR="00CA0104" w:rsidRDefault="00CA0104">
            <w:pPr>
              <w:widowControl w:val="0"/>
              <w:spacing w:after="0" w:line="360" w:lineRule="auto"/>
              <w:jc w:val="center"/>
              <w:rPr>
                <w:szCs w:val="28"/>
              </w:rPr>
            </w:pPr>
          </w:p>
          <w:p w:rsidR="00CA0104" w:rsidRDefault="00CA0104">
            <w:pPr>
              <w:widowControl w:val="0"/>
              <w:spacing w:after="0" w:line="360" w:lineRule="auto"/>
              <w:jc w:val="center"/>
              <w:rPr>
                <w:szCs w:val="28"/>
              </w:rPr>
            </w:pPr>
          </w:p>
          <w:p w:rsidR="00CA0104" w:rsidRDefault="00EE40E8">
            <w:pPr>
              <w:widowControl w:val="0"/>
              <w:spacing w:after="0" w:line="360" w:lineRule="auto"/>
              <w:jc w:val="center"/>
              <w:rPr>
                <w:szCs w:val="28"/>
              </w:rPr>
            </w:pPr>
            <w:r>
              <w:rPr>
                <w:szCs w:val="28"/>
              </w:rPr>
              <w:t>2</w:t>
            </w:r>
          </w:p>
        </w:tc>
        <w:tc>
          <w:tcPr>
            <w:tcW w:w="2147" w:type="pct"/>
            <w:vMerge/>
          </w:tcPr>
          <w:p w:rsidR="00CA0104" w:rsidRDefault="00CA0104">
            <w:pPr>
              <w:widowControl w:val="0"/>
              <w:spacing w:after="0" w:line="360" w:lineRule="auto"/>
              <w:jc w:val="center"/>
              <w:rPr>
                <w:szCs w:val="28"/>
              </w:rPr>
            </w:pPr>
          </w:p>
        </w:tc>
      </w:tr>
      <w:tr w:rsidR="00CA0104">
        <w:tc>
          <w:tcPr>
            <w:tcW w:w="359" w:type="pct"/>
            <w:vMerge/>
            <w:shd w:val="clear" w:color="auto" w:fill="auto"/>
            <w:vAlign w:val="center"/>
          </w:tcPr>
          <w:p w:rsidR="00CA0104" w:rsidRDefault="00CA0104">
            <w:pPr>
              <w:widowControl w:val="0"/>
              <w:spacing w:after="0" w:line="360" w:lineRule="auto"/>
              <w:ind w:left="568"/>
              <w:jc w:val="center"/>
              <w:rPr>
                <w:szCs w:val="28"/>
              </w:rPr>
            </w:pPr>
          </w:p>
        </w:tc>
        <w:tc>
          <w:tcPr>
            <w:tcW w:w="299" w:type="pct"/>
            <w:shd w:val="clear" w:color="auto" w:fill="auto"/>
            <w:vAlign w:val="center"/>
          </w:tcPr>
          <w:p w:rsidR="00CA0104" w:rsidRDefault="00EE40E8">
            <w:pPr>
              <w:spacing w:after="0" w:line="360" w:lineRule="auto"/>
              <w:rPr>
                <w:szCs w:val="28"/>
              </w:rPr>
            </w:pPr>
            <w:r>
              <w:rPr>
                <w:szCs w:val="28"/>
              </w:rPr>
              <w:t>72</w:t>
            </w:r>
          </w:p>
        </w:tc>
        <w:tc>
          <w:tcPr>
            <w:tcW w:w="1893" w:type="pct"/>
            <w:shd w:val="clear" w:color="auto" w:fill="auto"/>
          </w:tcPr>
          <w:p w:rsidR="00CA0104" w:rsidRDefault="00CA0104">
            <w:pPr>
              <w:spacing w:after="0" w:line="360" w:lineRule="auto"/>
              <w:rPr>
                <w:szCs w:val="28"/>
              </w:rPr>
            </w:pPr>
          </w:p>
          <w:p w:rsidR="00CA0104" w:rsidRDefault="00CA0104">
            <w:pPr>
              <w:spacing w:after="0" w:line="360" w:lineRule="auto"/>
              <w:rPr>
                <w:szCs w:val="28"/>
              </w:rPr>
            </w:pPr>
          </w:p>
          <w:p w:rsidR="00CA0104" w:rsidRDefault="00CA0104">
            <w:pPr>
              <w:spacing w:after="0" w:line="360" w:lineRule="auto"/>
              <w:rPr>
                <w:szCs w:val="28"/>
              </w:rPr>
            </w:pPr>
          </w:p>
          <w:p w:rsidR="00CA0104" w:rsidRDefault="00EE40E8">
            <w:pPr>
              <w:spacing w:after="0" w:line="360" w:lineRule="auto"/>
              <w:rPr>
                <w:b/>
                <w:bCs/>
                <w:i/>
                <w:iCs/>
                <w:color w:val="FF0000"/>
                <w:szCs w:val="28"/>
              </w:rPr>
            </w:pPr>
            <w:r>
              <w:rPr>
                <w:b/>
                <w:bCs/>
                <w:i/>
                <w:iCs/>
                <w:color w:val="FF0000"/>
                <w:szCs w:val="28"/>
              </w:rPr>
              <w:t>Trả bài kiểm tra cuối kì I</w:t>
            </w:r>
          </w:p>
        </w:tc>
        <w:tc>
          <w:tcPr>
            <w:tcW w:w="299" w:type="pct"/>
            <w:shd w:val="clear" w:color="auto" w:fill="auto"/>
          </w:tcPr>
          <w:p w:rsidR="00CA0104" w:rsidRDefault="00CA0104">
            <w:pPr>
              <w:widowControl w:val="0"/>
              <w:spacing w:after="0" w:line="360" w:lineRule="auto"/>
              <w:jc w:val="center"/>
              <w:rPr>
                <w:szCs w:val="28"/>
              </w:rPr>
            </w:pPr>
          </w:p>
          <w:p w:rsidR="00CA0104" w:rsidRDefault="00CA0104">
            <w:pPr>
              <w:widowControl w:val="0"/>
              <w:spacing w:after="0" w:line="360" w:lineRule="auto"/>
              <w:jc w:val="center"/>
              <w:rPr>
                <w:szCs w:val="28"/>
              </w:rPr>
            </w:pPr>
          </w:p>
          <w:p w:rsidR="00CA0104" w:rsidRDefault="00CA0104">
            <w:pPr>
              <w:widowControl w:val="0"/>
              <w:spacing w:after="0" w:line="360" w:lineRule="auto"/>
              <w:jc w:val="center"/>
              <w:rPr>
                <w:szCs w:val="28"/>
              </w:rPr>
            </w:pPr>
          </w:p>
          <w:p w:rsidR="00CA0104" w:rsidRDefault="00EE40E8">
            <w:pPr>
              <w:widowControl w:val="0"/>
              <w:spacing w:after="0" w:line="360" w:lineRule="auto"/>
              <w:jc w:val="center"/>
              <w:rPr>
                <w:szCs w:val="28"/>
              </w:rPr>
            </w:pPr>
            <w:r>
              <w:rPr>
                <w:szCs w:val="28"/>
              </w:rPr>
              <w:t>1</w:t>
            </w:r>
          </w:p>
        </w:tc>
        <w:tc>
          <w:tcPr>
            <w:tcW w:w="2147" w:type="pct"/>
          </w:tcPr>
          <w:p w:rsidR="00CA0104" w:rsidRDefault="00EE40E8">
            <w:pPr>
              <w:spacing w:after="0"/>
              <w:rPr>
                <w:szCs w:val="28"/>
              </w:rPr>
            </w:pPr>
            <w:r>
              <w:rPr>
                <w:szCs w:val="28"/>
              </w:rPr>
              <w:t>- HS nhận biết ưu, nhược điểm của bài kiểm tra, đánh giá cuối học kỳ II.</w:t>
            </w:r>
          </w:p>
          <w:p w:rsidR="00CA0104" w:rsidRDefault="00EE40E8">
            <w:pPr>
              <w:spacing w:after="0"/>
              <w:rPr>
                <w:szCs w:val="28"/>
              </w:rPr>
            </w:pPr>
            <w:r>
              <w:rPr>
                <w:szCs w:val="28"/>
              </w:rPr>
              <w:t>- Năng lực vận dụng làm bài kiểm tra tổng hợp dựa trên những nhận xét, góp ý từ giáo viên và bạn bè. Năng lực làm việc theo nhóm, đọc bài viết để góp ý cho nhau, chia sẻ kinh nghiệm về bài viết thông qua việc trao đổi nhóm.</w:t>
            </w:r>
          </w:p>
          <w:p w:rsidR="00CA0104" w:rsidRDefault="00EE40E8">
            <w:pPr>
              <w:widowControl w:val="0"/>
              <w:spacing w:after="0" w:line="360" w:lineRule="auto"/>
              <w:rPr>
                <w:szCs w:val="28"/>
              </w:rPr>
            </w:pPr>
            <w:r>
              <w:rPr>
                <w:szCs w:val="28"/>
              </w:rPr>
              <w:t>- Nghiêm túc rút ra bài học cho bản thân khi nhận xét bài của mình và bài của bạn.</w:t>
            </w:r>
          </w:p>
        </w:tc>
      </w:tr>
    </w:tbl>
    <w:p w:rsidR="00CA0104" w:rsidRDefault="00CA0104">
      <w:pPr>
        <w:autoSpaceDE w:val="0"/>
        <w:autoSpaceDN w:val="0"/>
        <w:adjustRightInd w:val="0"/>
        <w:spacing w:before="0" w:after="0"/>
        <w:rPr>
          <w:b/>
          <w:bCs/>
          <w:color w:val="FF0000"/>
          <w:lang w:val="vi-VN"/>
        </w:rPr>
      </w:pPr>
    </w:p>
    <w:p w:rsidR="00CA0104" w:rsidRDefault="00CA0104">
      <w:pPr>
        <w:autoSpaceDE w:val="0"/>
        <w:autoSpaceDN w:val="0"/>
        <w:adjustRightInd w:val="0"/>
        <w:spacing w:before="0" w:after="0"/>
        <w:ind w:firstLine="720"/>
        <w:rPr>
          <w:b/>
          <w:bCs/>
          <w:color w:val="FF0000"/>
          <w:lang w:val="vi-VN"/>
        </w:rPr>
      </w:pPr>
    </w:p>
    <w:p w:rsidR="00CA0104" w:rsidRDefault="00EE40E8">
      <w:pPr>
        <w:autoSpaceDE w:val="0"/>
        <w:autoSpaceDN w:val="0"/>
        <w:adjustRightInd w:val="0"/>
        <w:spacing w:before="0" w:after="0"/>
        <w:ind w:firstLine="720"/>
        <w:jc w:val="center"/>
        <w:rPr>
          <w:b/>
          <w:bCs/>
          <w:color w:val="FF0000"/>
          <w:lang w:val="vi-VN"/>
        </w:rPr>
      </w:pPr>
      <w:r>
        <w:rPr>
          <w:b/>
          <w:bCs/>
          <w:color w:val="auto"/>
          <w:lang w:val="vi-VN"/>
        </w:rPr>
        <w:t>HỌC KÌ II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730"/>
        <w:gridCol w:w="5825"/>
        <w:gridCol w:w="748"/>
        <w:gridCol w:w="6069"/>
      </w:tblGrid>
      <w:tr w:rsidR="00CA0104">
        <w:tc>
          <w:tcPr>
            <w:tcW w:w="479" w:type="pct"/>
            <w:shd w:val="clear" w:color="auto" w:fill="auto"/>
            <w:vAlign w:val="center"/>
          </w:tcPr>
          <w:p w:rsidR="00CA0104" w:rsidRDefault="00EE40E8">
            <w:pPr>
              <w:widowControl w:val="0"/>
              <w:spacing w:after="0" w:line="360" w:lineRule="auto"/>
              <w:jc w:val="center"/>
              <w:rPr>
                <w:b/>
                <w:szCs w:val="28"/>
              </w:rPr>
            </w:pPr>
            <w:r>
              <w:rPr>
                <w:b/>
                <w:szCs w:val="28"/>
              </w:rPr>
              <w:t>Tuần</w:t>
            </w:r>
          </w:p>
        </w:tc>
        <w:tc>
          <w:tcPr>
            <w:tcW w:w="246" w:type="pct"/>
            <w:shd w:val="clear" w:color="auto" w:fill="auto"/>
            <w:vAlign w:val="center"/>
          </w:tcPr>
          <w:p w:rsidR="00CA0104" w:rsidRDefault="00EE40E8">
            <w:pPr>
              <w:widowControl w:val="0"/>
              <w:spacing w:after="0" w:line="360" w:lineRule="auto"/>
              <w:jc w:val="center"/>
              <w:rPr>
                <w:b/>
                <w:szCs w:val="28"/>
              </w:rPr>
            </w:pPr>
            <w:r>
              <w:rPr>
                <w:b/>
                <w:szCs w:val="28"/>
              </w:rPr>
              <w:t>Tiết</w:t>
            </w:r>
          </w:p>
        </w:tc>
        <w:tc>
          <w:tcPr>
            <w:tcW w:w="1970" w:type="pct"/>
            <w:shd w:val="clear" w:color="auto" w:fill="auto"/>
          </w:tcPr>
          <w:p w:rsidR="00CA0104" w:rsidRDefault="00EE40E8">
            <w:pPr>
              <w:widowControl w:val="0"/>
              <w:spacing w:after="0" w:line="360" w:lineRule="auto"/>
              <w:jc w:val="center"/>
              <w:rPr>
                <w:b/>
                <w:szCs w:val="28"/>
              </w:rPr>
            </w:pPr>
            <w:r>
              <w:rPr>
                <w:b/>
                <w:szCs w:val="28"/>
              </w:rPr>
              <w:t>Nội dung</w:t>
            </w:r>
          </w:p>
        </w:tc>
        <w:tc>
          <w:tcPr>
            <w:tcW w:w="253" w:type="pct"/>
            <w:shd w:val="clear" w:color="auto" w:fill="auto"/>
          </w:tcPr>
          <w:p w:rsidR="00CA0104" w:rsidRDefault="00EE40E8">
            <w:pPr>
              <w:widowControl w:val="0"/>
              <w:spacing w:after="0" w:line="360" w:lineRule="auto"/>
              <w:jc w:val="center"/>
              <w:rPr>
                <w:b/>
                <w:szCs w:val="28"/>
              </w:rPr>
            </w:pPr>
            <w:r>
              <w:rPr>
                <w:b/>
                <w:szCs w:val="28"/>
              </w:rPr>
              <w:t>Số tiết</w:t>
            </w:r>
          </w:p>
        </w:tc>
        <w:tc>
          <w:tcPr>
            <w:tcW w:w="2050" w:type="pct"/>
            <w:shd w:val="clear" w:color="auto" w:fill="auto"/>
          </w:tcPr>
          <w:p w:rsidR="00CA0104" w:rsidRDefault="00EE40E8">
            <w:pPr>
              <w:widowControl w:val="0"/>
              <w:spacing w:after="0" w:line="360" w:lineRule="auto"/>
              <w:jc w:val="center"/>
              <w:rPr>
                <w:b/>
                <w:szCs w:val="28"/>
              </w:rPr>
            </w:pPr>
            <w:r>
              <w:rPr>
                <w:b/>
                <w:szCs w:val="28"/>
              </w:rPr>
              <w:t>Yêu cầu cần đạt</w:t>
            </w:r>
          </w:p>
        </w:tc>
      </w:tr>
      <w:tr w:rsidR="00CA0104">
        <w:tc>
          <w:tcPr>
            <w:tcW w:w="5000" w:type="pct"/>
            <w:gridSpan w:val="5"/>
            <w:vAlign w:val="center"/>
          </w:tcPr>
          <w:p w:rsidR="00CA0104" w:rsidRDefault="00EE40E8">
            <w:pPr>
              <w:widowControl w:val="0"/>
              <w:spacing w:after="0" w:line="360" w:lineRule="auto"/>
              <w:jc w:val="center"/>
              <w:rPr>
                <w:b/>
                <w:color w:val="FF0000"/>
                <w:szCs w:val="28"/>
              </w:rPr>
            </w:pPr>
            <w:r>
              <w:rPr>
                <w:b/>
                <w:bCs/>
                <w:color w:val="FF0000"/>
                <w:szCs w:val="28"/>
              </w:rPr>
              <w:t>Bài 6. Giải mã những bí mật</w:t>
            </w:r>
          </w:p>
        </w:tc>
      </w:tr>
      <w:tr w:rsidR="00CA0104">
        <w:trPr>
          <w:trHeight w:val="243"/>
        </w:trPr>
        <w:tc>
          <w:tcPr>
            <w:tcW w:w="479" w:type="pct"/>
            <w:vMerge w:val="restart"/>
            <w:tcBorders>
              <w:top w:val="single" w:sz="4" w:space="0" w:color="auto"/>
            </w:tcBorders>
            <w:shd w:val="clear" w:color="auto" w:fill="auto"/>
            <w:vAlign w:val="center"/>
          </w:tcPr>
          <w:p w:rsidR="00CA0104" w:rsidRDefault="00EE40E8">
            <w:pPr>
              <w:spacing w:after="0" w:line="360" w:lineRule="auto"/>
              <w:ind w:left="568"/>
              <w:rPr>
                <w:szCs w:val="28"/>
              </w:rPr>
            </w:pPr>
            <w:r>
              <w:rPr>
                <w:szCs w:val="28"/>
              </w:rPr>
              <w:t>19</w:t>
            </w:r>
          </w:p>
        </w:tc>
        <w:tc>
          <w:tcPr>
            <w:tcW w:w="246" w:type="pct"/>
            <w:tcBorders>
              <w:top w:val="single" w:sz="4" w:space="0" w:color="auto"/>
            </w:tcBorders>
            <w:shd w:val="clear" w:color="auto" w:fill="auto"/>
            <w:vAlign w:val="center"/>
          </w:tcPr>
          <w:p w:rsidR="00CA0104" w:rsidRDefault="00EE40E8">
            <w:pPr>
              <w:spacing w:after="0" w:line="360" w:lineRule="auto"/>
              <w:rPr>
                <w:szCs w:val="28"/>
              </w:rPr>
            </w:pPr>
            <w:r>
              <w:rPr>
                <w:szCs w:val="28"/>
              </w:rPr>
              <w:t>73</w:t>
            </w:r>
          </w:p>
        </w:tc>
        <w:tc>
          <w:tcPr>
            <w:tcW w:w="1970" w:type="pct"/>
            <w:vMerge w:val="restart"/>
            <w:tcBorders>
              <w:top w:val="single" w:sz="4" w:space="0" w:color="auto"/>
            </w:tcBorders>
            <w:shd w:val="clear" w:color="auto" w:fill="auto"/>
          </w:tcPr>
          <w:p w:rsidR="00CA0104" w:rsidRDefault="00EE40E8">
            <w:pPr>
              <w:pStyle w:val="TableParagraph"/>
              <w:tabs>
                <w:tab w:val="left" w:pos="227"/>
              </w:tabs>
              <w:spacing w:line="360" w:lineRule="auto"/>
              <w:ind w:right="153"/>
              <w:jc w:val="both"/>
              <w:rPr>
                <w:color w:val="000000"/>
                <w:sz w:val="28"/>
                <w:szCs w:val="28"/>
              </w:rPr>
            </w:pPr>
            <w:r>
              <w:rPr>
                <w:color w:val="000000"/>
                <w:sz w:val="28"/>
                <w:szCs w:val="28"/>
              </w:rPr>
              <w:t xml:space="preserve">Đọc VB </w:t>
            </w:r>
            <w:r>
              <w:rPr>
                <w:i/>
                <w:color w:val="000000"/>
                <w:sz w:val="28"/>
                <w:szCs w:val="28"/>
              </w:rPr>
              <w:t>Ba sinh viên</w:t>
            </w:r>
            <w:r>
              <w:rPr>
                <w:color w:val="000000"/>
                <w:sz w:val="28"/>
                <w:szCs w:val="28"/>
              </w:rPr>
              <w:t xml:space="preserve"> (Cô-nan Đoi)</w:t>
            </w:r>
          </w:p>
          <w:p w:rsidR="00CA0104" w:rsidRDefault="00CA0104">
            <w:pPr>
              <w:widowControl w:val="0"/>
              <w:tabs>
                <w:tab w:val="left" w:pos="199"/>
              </w:tabs>
              <w:spacing w:after="0" w:line="360" w:lineRule="auto"/>
              <w:ind w:right="181"/>
              <w:rPr>
                <w:rFonts w:eastAsia="Arial Unicode MS"/>
                <w:szCs w:val="28"/>
              </w:rPr>
            </w:pPr>
          </w:p>
        </w:tc>
        <w:tc>
          <w:tcPr>
            <w:tcW w:w="253" w:type="pct"/>
            <w:vMerge w:val="restart"/>
            <w:tcBorders>
              <w:top w:val="single" w:sz="4" w:space="0" w:color="auto"/>
            </w:tcBorders>
            <w:shd w:val="clear" w:color="auto" w:fill="auto"/>
          </w:tcPr>
          <w:p w:rsidR="00CA0104" w:rsidRDefault="00EE40E8">
            <w:pPr>
              <w:widowControl w:val="0"/>
              <w:spacing w:after="0" w:line="360" w:lineRule="auto"/>
              <w:jc w:val="center"/>
              <w:rPr>
                <w:szCs w:val="28"/>
              </w:rPr>
            </w:pPr>
            <w:r>
              <w:rPr>
                <w:szCs w:val="28"/>
              </w:rPr>
              <w:t>3</w:t>
            </w:r>
          </w:p>
          <w:p w:rsidR="00CA0104" w:rsidRDefault="00CA0104">
            <w:pPr>
              <w:widowControl w:val="0"/>
              <w:spacing w:after="0" w:line="360" w:lineRule="auto"/>
              <w:jc w:val="center"/>
              <w:rPr>
                <w:szCs w:val="28"/>
              </w:rPr>
            </w:pPr>
          </w:p>
          <w:p w:rsidR="00CA0104" w:rsidRDefault="00CA0104">
            <w:pPr>
              <w:widowControl w:val="0"/>
              <w:spacing w:after="0" w:line="360" w:lineRule="auto"/>
              <w:jc w:val="center"/>
              <w:rPr>
                <w:szCs w:val="28"/>
              </w:rPr>
            </w:pPr>
          </w:p>
          <w:p w:rsidR="00CA0104" w:rsidRDefault="00EE40E8">
            <w:pPr>
              <w:widowControl w:val="0"/>
              <w:spacing w:after="0" w:line="360" w:lineRule="auto"/>
              <w:jc w:val="center"/>
              <w:rPr>
                <w:szCs w:val="28"/>
              </w:rPr>
            </w:pPr>
            <w:r>
              <w:rPr>
                <w:szCs w:val="28"/>
              </w:rPr>
              <w:t>1</w:t>
            </w:r>
          </w:p>
          <w:p w:rsidR="00CA0104" w:rsidRDefault="00CA0104">
            <w:pPr>
              <w:widowControl w:val="0"/>
              <w:spacing w:after="0" w:line="360" w:lineRule="auto"/>
              <w:jc w:val="center"/>
              <w:rPr>
                <w:szCs w:val="28"/>
              </w:rPr>
            </w:pPr>
          </w:p>
          <w:p w:rsidR="00CA0104" w:rsidRDefault="00EE40E8">
            <w:pPr>
              <w:widowControl w:val="0"/>
              <w:spacing w:after="0" w:line="360" w:lineRule="auto"/>
              <w:jc w:val="center"/>
              <w:rPr>
                <w:szCs w:val="28"/>
              </w:rPr>
            </w:pPr>
            <w:r>
              <w:rPr>
                <w:szCs w:val="28"/>
              </w:rPr>
              <w:t>3</w:t>
            </w:r>
          </w:p>
          <w:p w:rsidR="00CA0104" w:rsidRDefault="00CA0104">
            <w:pPr>
              <w:widowControl w:val="0"/>
              <w:spacing w:after="0" w:line="360" w:lineRule="auto"/>
              <w:jc w:val="center"/>
              <w:rPr>
                <w:szCs w:val="28"/>
              </w:rPr>
            </w:pPr>
          </w:p>
          <w:p w:rsidR="00CA0104" w:rsidRDefault="00EE40E8">
            <w:pPr>
              <w:widowControl w:val="0"/>
              <w:spacing w:after="0" w:line="360" w:lineRule="auto"/>
              <w:rPr>
                <w:szCs w:val="28"/>
              </w:rPr>
            </w:pPr>
            <w:r>
              <w:rPr>
                <w:szCs w:val="28"/>
              </w:rPr>
              <w:t xml:space="preserve">    </w:t>
            </w:r>
          </w:p>
          <w:p w:rsidR="00CA0104" w:rsidRDefault="00EE40E8">
            <w:pPr>
              <w:widowControl w:val="0"/>
              <w:spacing w:after="0" w:line="360" w:lineRule="auto"/>
              <w:rPr>
                <w:szCs w:val="28"/>
              </w:rPr>
            </w:pPr>
            <w:r>
              <w:rPr>
                <w:szCs w:val="28"/>
              </w:rPr>
              <w:t xml:space="preserve">   1</w:t>
            </w:r>
          </w:p>
          <w:p w:rsidR="00CA0104" w:rsidRDefault="00EE40E8">
            <w:pPr>
              <w:widowControl w:val="0"/>
              <w:spacing w:after="0" w:line="360" w:lineRule="auto"/>
              <w:jc w:val="center"/>
              <w:rPr>
                <w:szCs w:val="28"/>
              </w:rPr>
            </w:pPr>
            <w:r>
              <w:rPr>
                <w:szCs w:val="28"/>
              </w:rPr>
              <w:t>1</w:t>
            </w:r>
          </w:p>
          <w:p w:rsidR="00CA0104" w:rsidRDefault="00CA0104">
            <w:pPr>
              <w:widowControl w:val="0"/>
              <w:spacing w:after="0" w:line="360" w:lineRule="auto"/>
              <w:jc w:val="center"/>
              <w:rPr>
                <w:szCs w:val="28"/>
              </w:rPr>
            </w:pPr>
          </w:p>
          <w:p w:rsidR="00CA0104" w:rsidRDefault="00EE40E8">
            <w:pPr>
              <w:widowControl w:val="0"/>
              <w:spacing w:after="0" w:line="360" w:lineRule="auto"/>
              <w:jc w:val="center"/>
              <w:rPr>
                <w:szCs w:val="28"/>
              </w:rPr>
            </w:pPr>
            <w:r>
              <w:rPr>
                <w:szCs w:val="28"/>
              </w:rPr>
              <w:t>3</w:t>
            </w:r>
          </w:p>
          <w:p w:rsidR="00CA0104" w:rsidRDefault="00CA0104">
            <w:pPr>
              <w:widowControl w:val="0"/>
              <w:spacing w:after="0" w:line="360" w:lineRule="auto"/>
              <w:jc w:val="center"/>
              <w:rPr>
                <w:szCs w:val="28"/>
              </w:rPr>
            </w:pPr>
          </w:p>
          <w:p w:rsidR="00CA0104" w:rsidRDefault="00EE40E8">
            <w:pPr>
              <w:widowControl w:val="0"/>
              <w:spacing w:after="0" w:line="360" w:lineRule="auto"/>
              <w:jc w:val="center"/>
              <w:rPr>
                <w:szCs w:val="28"/>
              </w:rPr>
            </w:pPr>
            <w:r>
              <w:rPr>
                <w:szCs w:val="28"/>
              </w:rPr>
              <w:t>1</w:t>
            </w:r>
          </w:p>
        </w:tc>
        <w:tc>
          <w:tcPr>
            <w:tcW w:w="2050" w:type="pct"/>
            <w:vMerge w:val="restart"/>
            <w:tcBorders>
              <w:top w:val="single" w:sz="4" w:space="0" w:color="auto"/>
            </w:tcBorders>
          </w:tcPr>
          <w:p w:rsidR="00CA0104" w:rsidRDefault="00EE40E8">
            <w:pPr>
              <w:pStyle w:val="NormalWeb"/>
              <w:spacing w:before="0" w:beforeAutospacing="0" w:after="0" w:afterAutospacing="0"/>
              <w:jc w:val="both"/>
              <w:rPr>
                <w:sz w:val="28"/>
                <w:szCs w:val="28"/>
              </w:rPr>
            </w:pPr>
            <w:r>
              <w:rPr>
                <w:color w:val="000000"/>
                <w:sz w:val="28"/>
                <w:szCs w:val="28"/>
              </w:rPr>
              <w:lastRenderedPageBreak/>
              <w:t>-Nhận biết và phân tích được một số yếu tố trong truyện trinh thám như: không gian, thời gian, chi tiết, cốt truyện nhân vật chính, lời người kể chuyện.</w:t>
            </w:r>
          </w:p>
          <w:p w:rsidR="00CA0104" w:rsidRDefault="00EE40E8">
            <w:pPr>
              <w:pStyle w:val="NormalWeb"/>
              <w:spacing w:before="0" w:beforeAutospacing="0" w:after="0" w:afterAutospacing="0"/>
              <w:jc w:val="both"/>
              <w:rPr>
                <w:sz w:val="28"/>
                <w:szCs w:val="28"/>
              </w:rPr>
            </w:pPr>
            <w:r>
              <w:rPr>
                <w:color w:val="000000"/>
                <w:sz w:val="28"/>
                <w:szCs w:val="28"/>
              </w:rPr>
              <w:lastRenderedPageBreak/>
              <w:t>-Nêu được những thay đổi trong suy nghĩ, tình cảm, lối sống và cách thưởng thức đánh giá của cá nhân do văn bản đã học mang lại.</w:t>
            </w:r>
          </w:p>
          <w:p w:rsidR="00CA0104" w:rsidRDefault="00EE40E8">
            <w:pPr>
              <w:pStyle w:val="NormalWeb"/>
              <w:spacing w:before="0" w:beforeAutospacing="0" w:after="0" w:afterAutospacing="0"/>
              <w:jc w:val="both"/>
              <w:rPr>
                <w:sz w:val="28"/>
                <w:szCs w:val="28"/>
              </w:rPr>
            </w:pPr>
            <w:r>
              <w:rPr>
                <w:color w:val="000000"/>
                <w:sz w:val="28"/>
                <w:szCs w:val="28"/>
              </w:rPr>
              <w:t>-Nhận biết được các kiểu câu ghép, kết từ để nối các vế câu ghép; biết lựa chọn câu đơn - câu ghép trong hoạt động giao tiếp.</w:t>
            </w:r>
          </w:p>
          <w:p w:rsidR="00CA0104" w:rsidRDefault="00EE40E8">
            <w:pPr>
              <w:pStyle w:val="NormalWeb"/>
              <w:spacing w:before="0" w:beforeAutospacing="0" w:after="0" w:afterAutospacing="0"/>
              <w:jc w:val="both"/>
              <w:rPr>
                <w:sz w:val="28"/>
                <w:szCs w:val="28"/>
              </w:rPr>
            </w:pPr>
            <w:r>
              <w:rPr>
                <w:color w:val="000000"/>
                <w:sz w:val="28"/>
                <w:szCs w:val="28"/>
              </w:rPr>
              <w:t>-Viết được một truyện kể sáng tạo, có thể mô phỏng một truyện đã đọc; sử dụng các yếu tố miêu tả và biểu cảm trong truyện.</w:t>
            </w:r>
          </w:p>
          <w:p w:rsidR="00CA0104" w:rsidRDefault="00EE40E8">
            <w:pPr>
              <w:pStyle w:val="NormalWeb"/>
              <w:spacing w:before="0" w:beforeAutospacing="0" w:after="0" w:afterAutospacing="0"/>
              <w:jc w:val="both"/>
              <w:rPr>
                <w:color w:val="000000"/>
                <w:sz w:val="28"/>
                <w:szCs w:val="28"/>
              </w:rPr>
            </w:pPr>
            <w:r>
              <w:rPr>
                <w:color w:val="000000"/>
                <w:sz w:val="28"/>
                <w:szCs w:val="28"/>
              </w:rPr>
              <w:t> -Biết kể một câu chuyện tưởng tượng (có bối cảnh, nhân vật, cốt truyện…)</w:t>
            </w:r>
          </w:p>
          <w:p w:rsidR="00CA0104" w:rsidRDefault="00EE40E8">
            <w:pPr>
              <w:pStyle w:val="NormalWeb"/>
              <w:spacing w:before="0" w:beforeAutospacing="0" w:after="0" w:afterAutospacing="0"/>
              <w:jc w:val="both"/>
              <w:rPr>
                <w:sz w:val="28"/>
                <w:szCs w:val="28"/>
              </w:rPr>
            </w:pPr>
            <w:r>
              <w:rPr>
                <w:color w:val="000000"/>
                <w:sz w:val="28"/>
                <w:szCs w:val="28"/>
              </w:rPr>
              <w:t>Sống trung thực, trách nhiệm; tôn trọng pháp luật.</w:t>
            </w:r>
          </w:p>
          <w:p w:rsidR="00CA0104" w:rsidRDefault="00CA0104">
            <w:pPr>
              <w:pStyle w:val="NormalWeb"/>
              <w:spacing w:before="0" w:beforeAutospacing="0" w:after="0" w:afterAutospacing="0"/>
              <w:ind w:firstLine="75"/>
              <w:jc w:val="both"/>
              <w:rPr>
                <w:color w:val="000000"/>
                <w:sz w:val="28"/>
                <w:szCs w:val="28"/>
              </w:rPr>
            </w:pPr>
          </w:p>
          <w:p w:rsidR="00CA0104" w:rsidRDefault="00CA0104">
            <w:pPr>
              <w:pStyle w:val="NormalWeb"/>
              <w:spacing w:before="0" w:beforeAutospacing="0" w:after="0" w:afterAutospacing="0"/>
              <w:ind w:firstLine="75"/>
              <w:jc w:val="both"/>
              <w:rPr>
                <w:color w:val="000000"/>
                <w:sz w:val="28"/>
                <w:szCs w:val="28"/>
                <w:lang w:val="vi-VN"/>
              </w:rPr>
            </w:pPr>
          </w:p>
        </w:tc>
      </w:tr>
      <w:tr w:rsidR="00CA0104">
        <w:trPr>
          <w:trHeight w:val="241"/>
        </w:trPr>
        <w:tc>
          <w:tcPr>
            <w:tcW w:w="479" w:type="pct"/>
            <w:vMerge/>
            <w:shd w:val="clear" w:color="auto" w:fill="auto"/>
            <w:vAlign w:val="center"/>
          </w:tcPr>
          <w:p w:rsidR="00CA0104" w:rsidRDefault="00CA0104">
            <w:pPr>
              <w:spacing w:after="0" w:line="360" w:lineRule="auto"/>
              <w:ind w:left="568"/>
              <w:rPr>
                <w:szCs w:val="28"/>
              </w:rPr>
            </w:pPr>
          </w:p>
        </w:tc>
        <w:tc>
          <w:tcPr>
            <w:tcW w:w="246" w:type="pct"/>
            <w:shd w:val="clear" w:color="auto" w:fill="auto"/>
            <w:vAlign w:val="center"/>
          </w:tcPr>
          <w:p w:rsidR="00CA0104" w:rsidRDefault="00EE40E8">
            <w:pPr>
              <w:spacing w:after="0" w:line="360" w:lineRule="auto"/>
              <w:rPr>
                <w:szCs w:val="28"/>
              </w:rPr>
            </w:pPr>
            <w:r>
              <w:rPr>
                <w:szCs w:val="28"/>
              </w:rPr>
              <w:t>74</w:t>
            </w:r>
          </w:p>
        </w:tc>
        <w:tc>
          <w:tcPr>
            <w:tcW w:w="1970" w:type="pct"/>
            <w:vMerge/>
            <w:shd w:val="clear" w:color="auto" w:fill="auto"/>
          </w:tcPr>
          <w:p w:rsidR="00CA0104" w:rsidRDefault="00CA0104">
            <w:pPr>
              <w:pStyle w:val="TableParagraph"/>
              <w:tabs>
                <w:tab w:val="left" w:pos="227"/>
              </w:tabs>
              <w:spacing w:line="360" w:lineRule="auto"/>
              <w:ind w:right="153"/>
              <w:jc w:val="both"/>
              <w:rPr>
                <w:color w:val="000000"/>
                <w:sz w:val="28"/>
                <w:szCs w:val="28"/>
              </w:rPr>
            </w:pPr>
          </w:p>
        </w:tc>
        <w:tc>
          <w:tcPr>
            <w:tcW w:w="253" w:type="pct"/>
            <w:vMerge/>
            <w:shd w:val="clear" w:color="auto" w:fill="auto"/>
          </w:tcPr>
          <w:p w:rsidR="00CA0104" w:rsidRDefault="00CA0104">
            <w:pPr>
              <w:widowControl w:val="0"/>
              <w:spacing w:after="0" w:line="360" w:lineRule="auto"/>
              <w:jc w:val="center"/>
              <w:rPr>
                <w:szCs w:val="28"/>
              </w:rPr>
            </w:pPr>
          </w:p>
        </w:tc>
        <w:tc>
          <w:tcPr>
            <w:tcW w:w="2050" w:type="pct"/>
            <w:vMerge/>
          </w:tcPr>
          <w:p w:rsidR="00CA0104" w:rsidRDefault="00CA0104">
            <w:pPr>
              <w:widowControl w:val="0"/>
              <w:spacing w:after="0" w:line="360" w:lineRule="auto"/>
              <w:jc w:val="center"/>
              <w:rPr>
                <w:szCs w:val="28"/>
              </w:rPr>
            </w:pPr>
          </w:p>
        </w:tc>
      </w:tr>
      <w:tr w:rsidR="00CA0104">
        <w:trPr>
          <w:trHeight w:val="241"/>
        </w:trPr>
        <w:tc>
          <w:tcPr>
            <w:tcW w:w="479" w:type="pct"/>
            <w:vMerge/>
            <w:shd w:val="clear" w:color="auto" w:fill="auto"/>
            <w:vAlign w:val="center"/>
          </w:tcPr>
          <w:p w:rsidR="00CA0104" w:rsidRDefault="00CA0104">
            <w:pPr>
              <w:spacing w:after="0" w:line="360" w:lineRule="auto"/>
              <w:ind w:left="568"/>
              <w:rPr>
                <w:szCs w:val="28"/>
              </w:rPr>
            </w:pPr>
          </w:p>
        </w:tc>
        <w:tc>
          <w:tcPr>
            <w:tcW w:w="246" w:type="pct"/>
            <w:shd w:val="clear" w:color="auto" w:fill="auto"/>
            <w:vAlign w:val="center"/>
          </w:tcPr>
          <w:p w:rsidR="00CA0104" w:rsidRDefault="00EE40E8">
            <w:pPr>
              <w:spacing w:after="0" w:line="360" w:lineRule="auto"/>
              <w:rPr>
                <w:szCs w:val="28"/>
              </w:rPr>
            </w:pPr>
            <w:r>
              <w:rPr>
                <w:szCs w:val="28"/>
              </w:rPr>
              <w:t>75</w:t>
            </w:r>
          </w:p>
        </w:tc>
        <w:tc>
          <w:tcPr>
            <w:tcW w:w="1970" w:type="pct"/>
            <w:vMerge/>
            <w:shd w:val="clear" w:color="auto" w:fill="auto"/>
          </w:tcPr>
          <w:p w:rsidR="00CA0104" w:rsidRDefault="00CA0104">
            <w:pPr>
              <w:pStyle w:val="TableParagraph"/>
              <w:tabs>
                <w:tab w:val="left" w:pos="227"/>
              </w:tabs>
              <w:spacing w:line="360" w:lineRule="auto"/>
              <w:ind w:right="153"/>
              <w:jc w:val="both"/>
              <w:rPr>
                <w:color w:val="000000"/>
                <w:sz w:val="28"/>
                <w:szCs w:val="28"/>
              </w:rPr>
            </w:pPr>
          </w:p>
        </w:tc>
        <w:tc>
          <w:tcPr>
            <w:tcW w:w="253" w:type="pct"/>
            <w:vMerge/>
            <w:shd w:val="clear" w:color="auto" w:fill="auto"/>
          </w:tcPr>
          <w:p w:rsidR="00CA0104" w:rsidRDefault="00CA0104">
            <w:pPr>
              <w:widowControl w:val="0"/>
              <w:spacing w:after="0" w:line="360" w:lineRule="auto"/>
              <w:jc w:val="center"/>
              <w:rPr>
                <w:szCs w:val="28"/>
              </w:rPr>
            </w:pPr>
          </w:p>
        </w:tc>
        <w:tc>
          <w:tcPr>
            <w:tcW w:w="2050" w:type="pct"/>
            <w:vMerge/>
          </w:tcPr>
          <w:p w:rsidR="00CA0104" w:rsidRDefault="00CA0104">
            <w:pPr>
              <w:widowControl w:val="0"/>
              <w:spacing w:after="0" w:line="360" w:lineRule="auto"/>
              <w:jc w:val="center"/>
              <w:rPr>
                <w:szCs w:val="28"/>
              </w:rPr>
            </w:pPr>
          </w:p>
        </w:tc>
      </w:tr>
      <w:tr w:rsidR="00CA0104">
        <w:trPr>
          <w:trHeight w:val="241"/>
        </w:trPr>
        <w:tc>
          <w:tcPr>
            <w:tcW w:w="479" w:type="pct"/>
            <w:vMerge/>
            <w:shd w:val="clear" w:color="auto" w:fill="auto"/>
            <w:vAlign w:val="center"/>
          </w:tcPr>
          <w:p w:rsidR="00CA0104" w:rsidRDefault="00CA0104">
            <w:pPr>
              <w:spacing w:after="0" w:line="360" w:lineRule="auto"/>
              <w:ind w:left="568"/>
              <w:rPr>
                <w:szCs w:val="28"/>
              </w:rPr>
            </w:pPr>
          </w:p>
        </w:tc>
        <w:tc>
          <w:tcPr>
            <w:tcW w:w="246" w:type="pct"/>
            <w:shd w:val="clear" w:color="auto" w:fill="auto"/>
            <w:vAlign w:val="center"/>
          </w:tcPr>
          <w:p w:rsidR="00CA0104" w:rsidRDefault="00EE40E8">
            <w:pPr>
              <w:spacing w:after="0" w:line="360" w:lineRule="auto"/>
              <w:rPr>
                <w:szCs w:val="28"/>
              </w:rPr>
            </w:pPr>
            <w:r>
              <w:rPr>
                <w:szCs w:val="28"/>
              </w:rPr>
              <w:t>76</w:t>
            </w:r>
          </w:p>
        </w:tc>
        <w:tc>
          <w:tcPr>
            <w:tcW w:w="1970" w:type="pct"/>
            <w:shd w:val="clear" w:color="auto" w:fill="auto"/>
          </w:tcPr>
          <w:p w:rsidR="00CA0104" w:rsidRDefault="00EE40E8">
            <w:pPr>
              <w:spacing w:after="0" w:line="360" w:lineRule="auto"/>
              <w:rPr>
                <w:szCs w:val="28"/>
              </w:rPr>
            </w:pPr>
            <w:r>
              <w:rPr>
                <w:szCs w:val="28"/>
              </w:rPr>
              <w:t>Thực hành tiếng Việt</w:t>
            </w:r>
          </w:p>
        </w:tc>
        <w:tc>
          <w:tcPr>
            <w:tcW w:w="253" w:type="pct"/>
            <w:vMerge/>
            <w:shd w:val="clear" w:color="auto" w:fill="auto"/>
          </w:tcPr>
          <w:p w:rsidR="00CA0104" w:rsidRDefault="00CA0104">
            <w:pPr>
              <w:widowControl w:val="0"/>
              <w:spacing w:after="0" w:line="360" w:lineRule="auto"/>
              <w:jc w:val="center"/>
              <w:rPr>
                <w:szCs w:val="28"/>
              </w:rPr>
            </w:pPr>
          </w:p>
        </w:tc>
        <w:tc>
          <w:tcPr>
            <w:tcW w:w="2050" w:type="pct"/>
            <w:vMerge/>
          </w:tcPr>
          <w:p w:rsidR="00CA0104" w:rsidRDefault="00CA0104">
            <w:pPr>
              <w:widowControl w:val="0"/>
              <w:spacing w:after="0" w:line="360" w:lineRule="auto"/>
              <w:jc w:val="center"/>
              <w:rPr>
                <w:szCs w:val="28"/>
              </w:rPr>
            </w:pPr>
          </w:p>
        </w:tc>
      </w:tr>
      <w:tr w:rsidR="00CA0104">
        <w:trPr>
          <w:trHeight w:val="241"/>
        </w:trPr>
        <w:tc>
          <w:tcPr>
            <w:tcW w:w="479" w:type="pct"/>
            <w:vMerge w:val="restart"/>
            <w:tcBorders>
              <w:top w:val="single" w:sz="4" w:space="0" w:color="auto"/>
            </w:tcBorders>
            <w:shd w:val="clear" w:color="auto" w:fill="auto"/>
            <w:vAlign w:val="center"/>
          </w:tcPr>
          <w:p w:rsidR="00CA0104" w:rsidRDefault="00EE40E8">
            <w:pPr>
              <w:spacing w:after="0" w:line="360" w:lineRule="auto"/>
              <w:ind w:left="568"/>
              <w:rPr>
                <w:szCs w:val="28"/>
              </w:rPr>
            </w:pPr>
            <w:r>
              <w:rPr>
                <w:szCs w:val="28"/>
              </w:rPr>
              <w:t>20</w:t>
            </w:r>
          </w:p>
        </w:tc>
        <w:tc>
          <w:tcPr>
            <w:tcW w:w="246" w:type="pct"/>
            <w:shd w:val="clear" w:color="auto" w:fill="auto"/>
            <w:vAlign w:val="center"/>
          </w:tcPr>
          <w:p w:rsidR="00CA0104" w:rsidRDefault="00EE40E8">
            <w:pPr>
              <w:spacing w:after="0" w:line="360" w:lineRule="auto"/>
              <w:rPr>
                <w:szCs w:val="28"/>
              </w:rPr>
            </w:pPr>
            <w:r>
              <w:rPr>
                <w:szCs w:val="28"/>
              </w:rPr>
              <w:t>77</w:t>
            </w:r>
          </w:p>
        </w:tc>
        <w:tc>
          <w:tcPr>
            <w:tcW w:w="1970" w:type="pct"/>
            <w:vMerge w:val="restart"/>
            <w:shd w:val="clear" w:color="auto" w:fill="auto"/>
          </w:tcPr>
          <w:p w:rsidR="00CA0104" w:rsidRDefault="00EE40E8">
            <w:pPr>
              <w:pStyle w:val="TableParagraph"/>
              <w:tabs>
                <w:tab w:val="left" w:pos="227"/>
              </w:tabs>
              <w:spacing w:line="360" w:lineRule="auto"/>
              <w:ind w:left="0" w:right="153"/>
              <w:jc w:val="both"/>
              <w:rPr>
                <w:color w:val="000000"/>
                <w:sz w:val="28"/>
                <w:szCs w:val="28"/>
              </w:rPr>
            </w:pPr>
            <w:r>
              <w:rPr>
                <w:color w:val="000000"/>
                <w:sz w:val="28"/>
                <w:szCs w:val="28"/>
              </w:rPr>
              <w:t xml:space="preserve">Đọc VB </w:t>
            </w:r>
            <w:r>
              <w:rPr>
                <w:i/>
                <w:color w:val="000000"/>
                <w:sz w:val="28"/>
                <w:szCs w:val="28"/>
                <w:lang w:val="vi-VN"/>
              </w:rPr>
              <w:t>Bài hát đồng sáu xu</w:t>
            </w:r>
            <w:r>
              <w:rPr>
                <w:color w:val="000000"/>
                <w:sz w:val="28"/>
                <w:szCs w:val="28"/>
              </w:rPr>
              <w:t xml:space="preserve"> (A-ga-tha Crít-ti)</w:t>
            </w:r>
          </w:p>
          <w:p w:rsidR="00CA0104" w:rsidRDefault="00CA0104">
            <w:pPr>
              <w:pStyle w:val="TableParagraph"/>
              <w:tabs>
                <w:tab w:val="left" w:pos="227"/>
              </w:tabs>
              <w:spacing w:line="360" w:lineRule="auto"/>
              <w:ind w:right="153"/>
              <w:jc w:val="both"/>
              <w:rPr>
                <w:color w:val="000000"/>
                <w:sz w:val="28"/>
                <w:szCs w:val="28"/>
              </w:rPr>
            </w:pPr>
          </w:p>
        </w:tc>
        <w:tc>
          <w:tcPr>
            <w:tcW w:w="253" w:type="pct"/>
            <w:vMerge/>
            <w:shd w:val="clear" w:color="auto" w:fill="auto"/>
          </w:tcPr>
          <w:p w:rsidR="00CA0104" w:rsidRDefault="00CA0104">
            <w:pPr>
              <w:widowControl w:val="0"/>
              <w:spacing w:after="0" w:line="360" w:lineRule="auto"/>
              <w:jc w:val="center"/>
              <w:rPr>
                <w:szCs w:val="28"/>
              </w:rPr>
            </w:pPr>
          </w:p>
        </w:tc>
        <w:tc>
          <w:tcPr>
            <w:tcW w:w="2050" w:type="pct"/>
            <w:vMerge/>
          </w:tcPr>
          <w:p w:rsidR="00CA0104" w:rsidRDefault="00CA0104">
            <w:pPr>
              <w:widowControl w:val="0"/>
              <w:spacing w:after="0" w:line="360" w:lineRule="auto"/>
              <w:jc w:val="center"/>
              <w:rPr>
                <w:szCs w:val="28"/>
              </w:rPr>
            </w:pPr>
          </w:p>
        </w:tc>
      </w:tr>
      <w:tr w:rsidR="00CA0104">
        <w:trPr>
          <w:trHeight w:val="241"/>
        </w:trPr>
        <w:tc>
          <w:tcPr>
            <w:tcW w:w="479" w:type="pct"/>
            <w:vMerge/>
            <w:shd w:val="clear" w:color="auto" w:fill="auto"/>
            <w:vAlign w:val="center"/>
          </w:tcPr>
          <w:p w:rsidR="00CA0104" w:rsidRDefault="00CA0104">
            <w:pPr>
              <w:spacing w:after="0" w:line="360" w:lineRule="auto"/>
              <w:ind w:left="568"/>
              <w:rPr>
                <w:szCs w:val="28"/>
              </w:rPr>
            </w:pPr>
          </w:p>
        </w:tc>
        <w:tc>
          <w:tcPr>
            <w:tcW w:w="246" w:type="pct"/>
            <w:shd w:val="clear" w:color="auto" w:fill="auto"/>
            <w:vAlign w:val="center"/>
          </w:tcPr>
          <w:p w:rsidR="00CA0104" w:rsidRDefault="00EE40E8">
            <w:pPr>
              <w:spacing w:after="0" w:line="360" w:lineRule="auto"/>
              <w:rPr>
                <w:szCs w:val="28"/>
              </w:rPr>
            </w:pPr>
            <w:r>
              <w:rPr>
                <w:szCs w:val="28"/>
              </w:rPr>
              <w:t>78</w:t>
            </w:r>
          </w:p>
        </w:tc>
        <w:tc>
          <w:tcPr>
            <w:tcW w:w="1970" w:type="pct"/>
            <w:vMerge/>
            <w:shd w:val="clear" w:color="auto" w:fill="auto"/>
          </w:tcPr>
          <w:p w:rsidR="00CA0104" w:rsidRDefault="00CA0104">
            <w:pPr>
              <w:pStyle w:val="TableParagraph"/>
              <w:tabs>
                <w:tab w:val="left" w:pos="227"/>
              </w:tabs>
              <w:spacing w:line="360" w:lineRule="auto"/>
              <w:ind w:right="153"/>
              <w:jc w:val="both"/>
              <w:rPr>
                <w:color w:val="000000"/>
                <w:sz w:val="28"/>
                <w:szCs w:val="28"/>
              </w:rPr>
            </w:pPr>
          </w:p>
        </w:tc>
        <w:tc>
          <w:tcPr>
            <w:tcW w:w="253" w:type="pct"/>
            <w:vMerge/>
            <w:shd w:val="clear" w:color="auto" w:fill="auto"/>
          </w:tcPr>
          <w:p w:rsidR="00CA0104" w:rsidRDefault="00CA0104">
            <w:pPr>
              <w:widowControl w:val="0"/>
              <w:spacing w:after="0" w:line="360" w:lineRule="auto"/>
              <w:jc w:val="center"/>
              <w:rPr>
                <w:szCs w:val="28"/>
              </w:rPr>
            </w:pPr>
          </w:p>
        </w:tc>
        <w:tc>
          <w:tcPr>
            <w:tcW w:w="2050" w:type="pct"/>
            <w:vMerge/>
          </w:tcPr>
          <w:p w:rsidR="00CA0104" w:rsidRDefault="00CA0104">
            <w:pPr>
              <w:widowControl w:val="0"/>
              <w:spacing w:after="0" w:line="360" w:lineRule="auto"/>
              <w:jc w:val="center"/>
              <w:rPr>
                <w:szCs w:val="28"/>
              </w:rPr>
            </w:pPr>
          </w:p>
        </w:tc>
      </w:tr>
      <w:tr w:rsidR="00CA0104">
        <w:trPr>
          <w:trHeight w:val="241"/>
        </w:trPr>
        <w:tc>
          <w:tcPr>
            <w:tcW w:w="479" w:type="pct"/>
            <w:vMerge/>
            <w:shd w:val="clear" w:color="auto" w:fill="auto"/>
            <w:vAlign w:val="center"/>
          </w:tcPr>
          <w:p w:rsidR="00CA0104" w:rsidRDefault="00CA0104">
            <w:pPr>
              <w:spacing w:after="0" w:line="360" w:lineRule="auto"/>
              <w:ind w:left="568"/>
              <w:rPr>
                <w:szCs w:val="28"/>
              </w:rPr>
            </w:pPr>
          </w:p>
        </w:tc>
        <w:tc>
          <w:tcPr>
            <w:tcW w:w="246" w:type="pct"/>
            <w:shd w:val="clear" w:color="auto" w:fill="auto"/>
            <w:vAlign w:val="center"/>
          </w:tcPr>
          <w:p w:rsidR="00CA0104" w:rsidRDefault="00EE40E8">
            <w:pPr>
              <w:spacing w:after="0" w:line="360" w:lineRule="auto"/>
              <w:rPr>
                <w:szCs w:val="28"/>
              </w:rPr>
            </w:pPr>
            <w:r>
              <w:rPr>
                <w:szCs w:val="28"/>
              </w:rPr>
              <w:t>79</w:t>
            </w:r>
          </w:p>
        </w:tc>
        <w:tc>
          <w:tcPr>
            <w:tcW w:w="1970" w:type="pct"/>
            <w:vMerge/>
            <w:shd w:val="clear" w:color="auto" w:fill="auto"/>
          </w:tcPr>
          <w:p w:rsidR="00CA0104" w:rsidRDefault="00CA0104">
            <w:pPr>
              <w:pStyle w:val="TableParagraph"/>
              <w:tabs>
                <w:tab w:val="left" w:pos="227"/>
              </w:tabs>
              <w:spacing w:line="360" w:lineRule="auto"/>
              <w:ind w:right="153"/>
              <w:jc w:val="both"/>
              <w:rPr>
                <w:color w:val="000000"/>
                <w:sz w:val="28"/>
                <w:szCs w:val="28"/>
              </w:rPr>
            </w:pPr>
          </w:p>
        </w:tc>
        <w:tc>
          <w:tcPr>
            <w:tcW w:w="253" w:type="pct"/>
            <w:vMerge/>
            <w:shd w:val="clear" w:color="auto" w:fill="auto"/>
          </w:tcPr>
          <w:p w:rsidR="00CA0104" w:rsidRDefault="00CA0104">
            <w:pPr>
              <w:widowControl w:val="0"/>
              <w:spacing w:after="0" w:line="360" w:lineRule="auto"/>
              <w:jc w:val="center"/>
              <w:rPr>
                <w:szCs w:val="28"/>
              </w:rPr>
            </w:pPr>
          </w:p>
        </w:tc>
        <w:tc>
          <w:tcPr>
            <w:tcW w:w="2050" w:type="pct"/>
            <w:vMerge/>
          </w:tcPr>
          <w:p w:rsidR="00CA0104" w:rsidRDefault="00CA0104">
            <w:pPr>
              <w:widowControl w:val="0"/>
              <w:spacing w:after="0" w:line="360" w:lineRule="auto"/>
              <w:jc w:val="center"/>
              <w:rPr>
                <w:szCs w:val="28"/>
              </w:rPr>
            </w:pPr>
          </w:p>
        </w:tc>
      </w:tr>
      <w:tr w:rsidR="00CA0104">
        <w:trPr>
          <w:trHeight w:val="241"/>
        </w:trPr>
        <w:tc>
          <w:tcPr>
            <w:tcW w:w="479" w:type="pct"/>
            <w:vMerge/>
            <w:shd w:val="clear" w:color="auto" w:fill="auto"/>
            <w:vAlign w:val="center"/>
          </w:tcPr>
          <w:p w:rsidR="00CA0104" w:rsidRDefault="00CA0104">
            <w:pPr>
              <w:spacing w:after="0" w:line="360" w:lineRule="auto"/>
              <w:ind w:left="568"/>
              <w:rPr>
                <w:szCs w:val="28"/>
              </w:rPr>
            </w:pPr>
          </w:p>
        </w:tc>
        <w:tc>
          <w:tcPr>
            <w:tcW w:w="246" w:type="pct"/>
            <w:shd w:val="clear" w:color="auto" w:fill="auto"/>
            <w:vAlign w:val="center"/>
          </w:tcPr>
          <w:p w:rsidR="00CA0104" w:rsidRDefault="00EE40E8">
            <w:pPr>
              <w:spacing w:after="0" w:line="360" w:lineRule="auto"/>
              <w:rPr>
                <w:szCs w:val="28"/>
              </w:rPr>
            </w:pPr>
            <w:r>
              <w:rPr>
                <w:szCs w:val="28"/>
              </w:rPr>
              <w:t>80</w:t>
            </w:r>
          </w:p>
        </w:tc>
        <w:tc>
          <w:tcPr>
            <w:tcW w:w="1970" w:type="pct"/>
            <w:shd w:val="clear" w:color="auto" w:fill="auto"/>
          </w:tcPr>
          <w:p w:rsidR="00CA0104" w:rsidRDefault="00EE40E8">
            <w:pPr>
              <w:pStyle w:val="TableParagraph"/>
              <w:tabs>
                <w:tab w:val="left" w:pos="227"/>
              </w:tabs>
              <w:spacing w:line="360" w:lineRule="auto"/>
              <w:ind w:left="0" w:right="153"/>
              <w:jc w:val="both"/>
              <w:rPr>
                <w:color w:val="000000"/>
                <w:sz w:val="28"/>
                <w:szCs w:val="28"/>
              </w:rPr>
            </w:pPr>
            <w:r>
              <w:rPr>
                <w:color w:val="000000"/>
                <w:sz w:val="28"/>
                <w:szCs w:val="28"/>
              </w:rPr>
              <w:t>Đọc VB</w:t>
            </w:r>
            <w:r>
              <w:rPr>
                <w:i/>
                <w:color w:val="000000"/>
                <w:sz w:val="28"/>
                <w:szCs w:val="28"/>
              </w:rPr>
              <w:t xml:space="preserve"> Phạm Xuân Ẩn – tên người như cuộc đời</w:t>
            </w:r>
            <w:r>
              <w:rPr>
                <w:color w:val="000000"/>
                <w:sz w:val="28"/>
                <w:szCs w:val="28"/>
              </w:rPr>
              <w:t xml:space="preserve"> (Nguyễn Thị Ngọc Hải)</w:t>
            </w:r>
          </w:p>
        </w:tc>
        <w:tc>
          <w:tcPr>
            <w:tcW w:w="253" w:type="pct"/>
            <w:vMerge/>
            <w:shd w:val="clear" w:color="auto" w:fill="auto"/>
          </w:tcPr>
          <w:p w:rsidR="00CA0104" w:rsidRDefault="00CA0104">
            <w:pPr>
              <w:widowControl w:val="0"/>
              <w:spacing w:after="0" w:line="360" w:lineRule="auto"/>
              <w:jc w:val="center"/>
              <w:rPr>
                <w:szCs w:val="28"/>
              </w:rPr>
            </w:pPr>
          </w:p>
        </w:tc>
        <w:tc>
          <w:tcPr>
            <w:tcW w:w="2050" w:type="pct"/>
            <w:vMerge/>
          </w:tcPr>
          <w:p w:rsidR="00CA0104" w:rsidRDefault="00CA0104">
            <w:pPr>
              <w:widowControl w:val="0"/>
              <w:spacing w:after="0" w:line="360" w:lineRule="auto"/>
              <w:jc w:val="center"/>
              <w:rPr>
                <w:szCs w:val="28"/>
              </w:rPr>
            </w:pPr>
          </w:p>
        </w:tc>
      </w:tr>
      <w:tr w:rsidR="00CA0104">
        <w:trPr>
          <w:trHeight w:val="241"/>
        </w:trPr>
        <w:tc>
          <w:tcPr>
            <w:tcW w:w="479" w:type="pct"/>
            <w:vMerge w:val="restart"/>
            <w:tcBorders>
              <w:top w:val="single" w:sz="4" w:space="0" w:color="auto"/>
            </w:tcBorders>
            <w:shd w:val="clear" w:color="auto" w:fill="auto"/>
            <w:vAlign w:val="center"/>
          </w:tcPr>
          <w:p w:rsidR="00CA0104" w:rsidRDefault="00EE40E8">
            <w:pPr>
              <w:spacing w:after="0" w:line="360" w:lineRule="auto"/>
              <w:ind w:left="568"/>
              <w:rPr>
                <w:szCs w:val="28"/>
              </w:rPr>
            </w:pPr>
            <w:r>
              <w:rPr>
                <w:szCs w:val="28"/>
              </w:rPr>
              <w:t>21</w:t>
            </w:r>
          </w:p>
        </w:tc>
        <w:tc>
          <w:tcPr>
            <w:tcW w:w="246" w:type="pct"/>
            <w:shd w:val="clear" w:color="auto" w:fill="auto"/>
            <w:vAlign w:val="center"/>
          </w:tcPr>
          <w:p w:rsidR="00CA0104" w:rsidRDefault="00EE40E8">
            <w:pPr>
              <w:spacing w:after="0" w:line="360" w:lineRule="auto"/>
              <w:rPr>
                <w:szCs w:val="28"/>
              </w:rPr>
            </w:pPr>
            <w:r>
              <w:rPr>
                <w:szCs w:val="28"/>
              </w:rPr>
              <w:t>81</w:t>
            </w:r>
          </w:p>
        </w:tc>
        <w:tc>
          <w:tcPr>
            <w:tcW w:w="1970" w:type="pct"/>
            <w:shd w:val="clear" w:color="auto" w:fill="auto"/>
          </w:tcPr>
          <w:p w:rsidR="00CA0104" w:rsidRDefault="00EE40E8">
            <w:pPr>
              <w:spacing w:after="0" w:line="360" w:lineRule="auto"/>
              <w:rPr>
                <w:szCs w:val="28"/>
              </w:rPr>
            </w:pPr>
            <w:r>
              <w:rPr>
                <w:szCs w:val="28"/>
              </w:rPr>
              <w:t>Thực hành tiếng Việt</w:t>
            </w:r>
          </w:p>
        </w:tc>
        <w:tc>
          <w:tcPr>
            <w:tcW w:w="253" w:type="pct"/>
            <w:vMerge/>
            <w:shd w:val="clear" w:color="auto" w:fill="auto"/>
          </w:tcPr>
          <w:p w:rsidR="00CA0104" w:rsidRDefault="00CA0104">
            <w:pPr>
              <w:widowControl w:val="0"/>
              <w:spacing w:after="0" w:line="360" w:lineRule="auto"/>
              <w:jc w:val="center"/>
              <w:rPr>
                <w:szCs w:val="28"/>
              </w:rPr>
            </w:pPr>
          </w:p>
        </w:tc>
        <w:tc>
          <w:tcPr>
            <w:tcW w:w="2050" w:type="pct"/>
            <w:vMerge/>
          </w:tcPr>
          <w:p w:rsidR="00CA0104" w:rsidRDefault="00CA0104">
            <w:pPr>
              <w:widowControl w:val="0"/>
              <w:spacing w:after="0" w:line="360" w:lineRule="auto"/>
              <w:jc w:val="center"/>
              <w:rPr>
                <w:szCs w:val="28"/>
              </w:rPr>
            </w:pPr>
          </w:p>
        </w:tc>
      </w:tr>
      <w:tr w:rsidR="00CA0104">
        <w:trPr>
          <w:trHeight w:val="241"/>
        </w:trPr>
        <w:tc>
          <w:tcPr>
            <w:tcW w:w="479" w:type="pct"/>
            <w:vMerge/>
            <w:shd w:val="clear" w:color="auto" w:fill="auto"/>
            <w:vAlign w:val="center"/>
          </w:tcPr>
          <w:p w:rsidR="00CA0104" w:rsidRDefault="00CA0104">
            <w:pPr>
              <w:spacing w:after="0" w:line="360" w:lineRule="auto"/>
              <w:ind w:left="568"/>
              <w:rPr>
                <w:szCs w:val="28"/>
              </w:rPr>
            </w:pPr>
          </w:p>
        </w:tc>
        <w:tc>
          <w:tcPr>
            <w:tcW w:w="246" w:type="pct"/>
            <w:shd w:val="clear" w:color="auto" w:fill="auto"/>
            <w:vAlign w:val="center"/>
          </w:tcPr>
          <w:p w:rsidR="00CA0104" w:rsidRDefault="00EE40E8">
            <w:pPr>
              <w:spacing w:after="0" w:line="360" w:lineRule="auto"/>
              <w:rPr>
                <w:szCs w:val="28"/>
              </w:rPr>
            </w:pPr>
            <w:r>
              <w:rPr>
                <w:szCs w:val="28"/>
              </w:rPr>
              <w:t>82</w:t>
            </w:r>
          </w:p>
        </w:tc>
        <w:tc>
          <w:tcPr>
            <w:tcW w:w="1970" w:type="pct"/>
            <w:vMerge w:val="restart"/>
            <w:shd w:val="clear" w:color="auto" w:fill="auto"/>
          </w:tcPr>
          <w:p w:rsidR="00CA0104" w:rsidRDefault="00EE40E8">
            <w:pPr>
              <w:widowControl w:val="0"/>
              <w:spacing w:after="0" w:line="360" w:lineRule="auto"/>
              <w:ind w:left="55" w:right="170"/>
              <w:rPr>
                <w:rFonts w:eastAsia="Arial Unicode MS"/>
                <w:szCs w:val="28"/>
              </w:rPr>
            </w:pPr>
            <w:r>
              <w:rPr>
                <w:szCs w:val="28"/>
              </w:rPr>
              <w:t>Viết:</w:t>
            </w:r>
            <w:r>
              <w:rPr>
                <w:rFonts w:eastAsia="Arial Unicode MS"/>
                <w:szCs w:val="28"/>
              </w:rPr>
              <w:t xml:space="preserve"> Viết truyện ngắn sáng tạo (truyện có yếu tố trinh thám)</w:t>
            </w:r>
          </w:p>
          <w:p w:rsidR="00CA0104" w:rsidRDefault="00CA0104">
            <w:pPr>
              <w:pStyle w:val="TableParagraph"/>
              <w:tabs>
                <w:tab w:val="left" w:pos="227"/>
              </w:tabs>
              <w:spacing w:line="360" w:lineRule="auto"/>
              <w:ind w:right="153"/>
              <w:jc w:val="both"/>
              <w:rPr>
                <w:color w:val="000000"/>
                <w:sz w:val="28"/>
                <w:szCs w:val="28"/>
              </w:rPr>
            </w:pPr>
          </w:p>
        </w:tc>
        <w:tc>
          <w:tcPr>
            <w:tcW w:w="253" w:type="pct"/>
            <w:vMerge/>
            <w:shd w:val="clear" w:color="auto" w:fill="auto"/>
          </w:tcPr>
          <w:p w:rsidR="00CA0104" w:rsidRDefault="00CA0104">
            <w:pPr>
              <w:widowControl w:val="0"/>
              <w:spacing w:after="0" w:line="360" w:lineRule="auto"/>
              <w:jc w:val="center"/>
              <w:rPr>
                <w:szCs w:val="28"/>
              </w:rPr>
            </w:pPr>
          </w:p>
        </w:tc>
        <w:tc>
          <w:tcPr>
            <w:tcW w:w="2050" w:type="pct"/>
            <w:vMerge/>
          </w:tcPr>
          <w:p w:rsidR="00CA0104" w:rsidRDefault="00CA0104">
            <w:pPr>
              <w:widowControl w:val="0"/>
              <w:spacing w:after="0" w:line="360" w:lineRule="auto"/>
              <w:jc w:val="center"/>
              <w:rPr>
                <w:szCs w:val="28"/>
              </w:rPr>
            </w:pPr>
          </w:p>
        </w:tc>
      </w:tr>
      <w:tr w:rsidR="00CA0104">
        <w:trPr>
          <w:trHeight w:val="241"/>
        </w:trPr>
        <w:tc>
          <w:tcPr>
            <w:tcW w:w="479" w:type="pct"/>
            <w:vMerge/>
            <w:shd w:val="clear" w:color="auto" w:fill="auto"/>
            <w:vAlign w:val="center"/>
          </w:tcPr>
          <w:p w:rsidR="00CA0104" w:rsidRDefault="00CA0104">
            <w:pPr>
              <w:spacing w:after="0" w:line="360" w:lineRule="auto"/>
              <w:ind w:left="568"/>
              <w:rPr>
                <w:szCs w:val="28"/>
              </w:rPr>
            </w:pPr>
          </w:p>
        </w:tc>
        <w:tc>
          <w:tcPr>
            <w:tcW w:w="246" w:type="pct"/>
            <w:shd w:val="clear" w:color="auto" w:fill="auto"/>
            <w:vAlign w:val="center"/>
          </w:tcPr>
          <w:p w:rsidR="00CA0104" w:rsidRDefault="00EE40E8">
            <w:pPr>
              <w:spacing w:after="0" w:line="360" w:lineRule="auto"/>
              <w:rPr>
                <w:szCs w:val="28"/>
              </w:rPr>
            </w:pPr>
            <w:r>
              <w:rPr>
                <w:szCs w:val="28"/>
              </w:rPr>
              <w:t>83</w:t>
            </w:r>
          </w:p>
        </w:tc>
        <w:tc>
          <w:tcPr>
            <w:tcW w:w="1970" w:type="pct"/>
            <w:vMerge/>
            <w:shd w:val="clear" w:color="auto" w:fill="auto"/>
          </w:tcPr>
          <w:p w:rsidR="00CA0104" w:rsidRDefault="00CA0104">
            <w:pPr>
              <w:pStyle w:val="TableParagraph"/>
              <w:tabs>
                <w:tab w:val="left" w:pos="227"/>
              </w:tabs>
              <w:spacing w:line="360" w:lineRule="auto"/>
              <w:ind w:right="153"/>
              <w:jc w:val="both"/>
              <w:rPr>
                <w:color w:val="000000"/>
                <w:sz w:val="28"/>
                <w:szCs w:val="28"/>
              </w:rPr>
            </w:pPr>
          </w:p>
        </w:tc>
        <w:tc>
          <w:tcPr>
            <w:tcW w:w="253" w:type="pct"/>
            <w:vMerge/>
            <w:shd w:val="clear" w:color="auto" w:fill="auto"/>
          </w:tcPr>
          <w:p w:rsidR="00CA0104" w:rsidRDefault="00CA0104">
            <w:pPr>
              <w:widowControl w:val="0"/>
              <w:spacing w:after="0" w:line="360" w:lineRule="auto"/>
              <w:jc w:val="center"/>
              <w:rPr>
                <w:szCs w:val="28"/>
              </w:rPr>
            </w:pPr>
          </w:p>
        </w:tc>
        <w:tc>
          <w:tcPr>
            <w:tcW w:w="2050" w:type="pct"/>
            <w:vMerge/>
          </w:tcPr>
          <w:p w:rsidR="00CA0104" w:rsidRDefault="00CA0104">
            <w:pPr>
              <w:widowControl w:val="0"/>
              <w:spacing w:after="0" w:line="360" w:lineRule="auto"/>
              <w:jc w:val="center"/>
              <w:rPr>
                <w:szCs w:val="28"/>
              </w:rPr>
            </w:pPr>
          </w:p>
        </w:tc>
      </w:tr>
      <w:tr w:rsidR="00CA0104">
        <w:trPr>
          <w:trHeight w:val="241"/>
        </w:trPr>
        <w:tc>
          <w:tcPr>
            <w:tcW w:w="479" w:type="pct"/>
            <w:vMerge/>
            <w:shd w:val="clear" w:color="auto" w:fill="auto"/>
            <w:vAlign w:val="center"/>
          </w:tcPr>
          <w:p w:rsidR="00CA0104" w:rsidRDefault="00CA0104">
            <w:pPr>
              <w:spacing w:after="0" w:line="360" w:lineRule="auto"/>
              <w:ind w:left="568"/>
              <w:rPr>
                <w:szCs w:val="28"/>
              </w:rPr>
            </w:pPr>
          </w:p>
        </w:tc>
        <w:tc>
          <w:tcPr>
            <w:tcW w:w="246" w:type="pct"/>
            <w:shd w:val="clear" w:color="auto" w:fill="auto"/>
            <w:vAlign w:val="center"/>
          </w:tcPr>
          <w:p w:rsidR="00CA0104" w:rsidRDefault="00EE40E8">
            <w:pPr>
              <w:spacing w:after="0" w:line="360" w:lineRule="auto"/>
              <w:rPr>
                <w:szCs w:val="28"/>
              </w:rPr>
            </w:pPr>
            <w:r>
              <w:rPr>
                <w:szCs w:val="28"/>
              </w:rPr>
              <w:t>84</w:t>
            </w:r>
          </w:p>
        </w:tc>
        <w:tc>
          <w:tcPr>
            <w:tcW w:w="1970" w:type="pct"/>
            <w:vMerge/>
            <w:shd w:val="clear" w:color="auto" w:fill="auto"/>
          </w:tcPr>
          <w:p w:rsidR="00CA0104" w:rsidRDefault="00CA0104">
            <w:pPr>
              <w:pStyle w:val="TableParagraph"/>
              <w:tabs>
                <w:tab w:val="left" w:pos="227"/>
              </w:tabs>
              <w:spacing w:line="360" w:lineRule="auto"/>
              <w:ind w:right="153"/>
              <w:jc w:val="both"/>
              <w:rPr>
                <w:color w:val="000000"/>
                <w:sz w:val="28"/>
                <w:szCs w:val="28"/>
              </w:rPr>
            </w:pPr>
          </w:p>
        </w:tc>
        <w:tc>
          <w:tcPr>
            <w:tcW w:w="253" w:type="pct"/>
            <w:vMerge/>
            <w:shd w:val="clear" w:color="auto" w:fill="auto"/>
          </w:tcPr>
          <w:p w:rsidR="00CA0104" w:rsidRDefault="00CA0104">
            <w:pPr>
              <w:widowControl w:val="0"/>
              <w:spacing w:after="0" w:line="360" w:lineRule="auto"/>
              <w:jc w:val="center"/>
              <w:rPr>
                <w:szCs w:val="28"/>
              </w:rPr>
            </w:pPr>
          </w:p>
        </w:tc>
        <w:tc>
          <w:tcPr>
            <w:tcW w:w="2050" w:type="pct"/>
            <w:vMerge/>
          </w:tcPr>
          <w:p w:rsidR="00CA0104" w:rsidRDefault="00CA0104">
            <w:pPr>
              <w:widowControl w:val="0"/>
              <w:spacing w:after="0" w:line="360" w:lineRule="auto"/>
              <w:jc w:val="center"/>
              <w:rPr>
                <w:szCs w:val="28"/>
              </w:rPr>
            </w:pPr>
          </w:p>
        </w:tc>
      </w:tr>
      <w:tr w:rsidR="00CA0104">
        <w:trPr>
          <w:trHeight w:val="241"/>
        </w:trPr>
        <w:tc>
          <w:tcPr>
            <w:tcW w:w="479" w:type="pct"/>
            <w:tcBorders>
              <w:top w:val="single" w:sz="4" w:space="0" w:color="auto"/>
            </w:tcBorders>
            <w:shd w:val="clear" w:color="auto" w:fill="auto"/>
            <w:vAlign w:val="center"/>
          </w:tcPr>
          <w:p w:rsidR="00CA0104" w:rsidRDefault="00CA0104">
            <w:pPr>
              <w:spacing w:after="0" w:line="360" w:lineRule="auto"/>
              <w:ind w:left="568"/>
              <w:rPr>
                <w:szCs w:val="28"/>
              </w:rPr>
            </w:pPr>
          </w:p>
        </w:tc>
        <w:tc>
          <w:tcPr>
            <w:tcW w:w="246" w:type="pct"/>
            <w:shd w:val="clear" w:color="auto" w:fill="auto"/>
            <w:vAlign w:val="center"/>
          </w:tcPr>
          <w:p w:rsidR="00CA0104" w:rsidRDefault="00EE40E8">
            <w:pPr>
              <w:spacing w:after="0" w:line="360" w:lineRule="auto"/>
              <w:rPr>
                <w:szCs w:val="28"/>
              </w:rPr>
            </w:pPr>
            <w:r>
              <w:rPr>
                <w:szCs w:val="28"/>
              </w:rPr>
              <w:t>85</w:t>
            </w:r>
          </w:p>
        </w:tc>
        <w:tc>
          <w:tcPr>
            <w:tcW w:w="1970" w:type="pct"/>
            <w:shd w:val="clear" w:color="auto" w:fill="auto"/>
          </w:tcPr>
          <w:p w:rsidR="00CA0104" w:rsidRDefault="00EE40E8">
            <w:pPr>
              <w:pStyle w:val="TableParagraph"/>
              <w:tabs>
                <w:tab w:val="left" w:pos="227"/>
              </w:tabs>
              <w:spacing w:line="360" w:lineRule="auto"/>
              <w:ind w:right="153"/>
              <w:jc w:val="both"/>
              <w:rPr>
                <w:color w:val="000000"/>
                <w:sz w:val="28"/>
                <w:szCs w:val="28"/>
              </w:rPr>
            </w:pPr>
            <w:r>
              <w:rPr>
                <w:rFonts w:eastAsia="Arial Unicode MS"/>
                <w:color w:val="000000"/>
                <w:sz w:val="28"/>
                <w:szCs w:val="28"/>
              </w:rPr>
              <w:t>Nói và nghe: Kể một câu chuyện tưởng tượng</w:t>
            </w:r>
          </w:p>
        </w:tc>
        <w:tc>
          <w:tcPr>
            <w:tcW w:w="253" w:type="pct"/>
            <w:vMerge/>
            <w:shd w:val="clear" w:color="auto" w:fill="auto"/>
          </w:tcPr>
          <w:p w:rsidR="00CA0104" w:rsidRDefault="00CA0104">
            <w:pPr>
              <w:widowControl w:val="0"/>
              <w:spacing w:after="0" w:line="360" w:lineRule="auto"/>
              <w:jc w:val="center"/>
              <w:rPr>
                <w:szCs w:val="28"/>
              </w:rPr>
            </w:pPr>
          </w:p>
        </w:tc>
        <w:tc>
          <w:tcPr>
            <w:tcW w:w="2050" w:type="pct"/>
            <w:vMerge/>
          </w:tcPr>
          <w:p w:rsidR="00CA0104" w:rsidRDefault="00CA0104">
            <w:pPr>
              <w:widowControl w:val="0"/>
              <w:spacing w:after="0" w:line="360" w:lineRule="auto"/>
              <w:jc w:val="center"/>
              <w:rPr>
                <w:szCs w:val="28"/>
              </w:rPr>
            </w:pPr>
          </w:p>
        </w:tc>
      </w:tr>
      <w:tr w:rsidR="00CA0104">
        <w:trPr>
          <w:trHeight w:val="241"/>
        </w:trPr>
        <w:tc>
          <w:tcPr>
            <w:tcW w:w="5000" w:type="pct"/>
            <w:gridSpan w:val="5"/>
            <w:tcBorders>
              <w:top w:val="single" w:sz="4" w:space="0" w:color="auto"/>
            </w:tcBorders>
            <w:vAlign w:val="center"/>
          </w:tcPr>
          <w:p w:rsidR="00CA0104" w:rsidRDefault="00EE40E8">
            <w:pPr>
              <w:widowControl w:val="0"/>
              <w:spacing w:after="0" w:line="360" w:lineRule="auto"/>
              <w:jc w:val="center"/>
              <w:rPr>
                <w:color w:val="FF0000"/>
                <w:szCs w:val="28"/>
              </w:rPr>
            </w:pPr>
            <w:r>
              <w:rPr>
                <w:b/>
                <w:bCs/>
                <w:color w:val="FF0000"/>
                <w:szCs w:val="28"/>
              </w:rPr>
              <w:t>Bài 7. Hồn thơ muôn điệu</w:t>
            </w:r>
          </w:p>
        </w:tc>
      </w:tr>
      <w:tr w:rsidR="00CA0104">
        <w:trPr>
          <w:trHeight w:val="339"/>
        </w:trPr>
        <w:tc>
          <w:tcPr>
            <w:tcW w:w="479" w:type="pct"/>
            <w:vMerge w:val="restart"/>
            <w:tcBorders>
              <w:top w:val="single" w:sz="4" w:space="0" w:color="auto"/>
            </w:tcBorders>
            <w:shd w:val="clear" w:color="auto" w:fill="auto"/>
            <w:vAlign w:val="center"/>
          </w:tcPr>
          <w:p w:rsidR="00CA0104" w:rsidRDefault="00EE40E8">
            <w:pPr>
              <w:spacing w:after="0" w:line="360" w:lineRule="auto"/>
              <w:jc w:val="center"/>
              <w:rPr>
                <w:szCs w:val="28"/>
              </w:rPr>
            </w:pPr>
            <w:r>
              <w:rPr>
                <w:szCs w:val="28"/>
              </w:rPr>
              <w:t>22</w:t>
            </w:r>
          </w:p>
        </w:tc>
        <w:tc>
          <w:tcPr>
            <w:tcW w:w="246" w:type="pct"/>
            <w:tcBorders>
              <w:top w:val="single" w:sz="4" w:space="0" w:color="auto"/>
            </w:tcBorders>
            <w:shd w:val="clear" w:color="auto" w:fill="auto"/>
            <w:vAlign w:val="center"/>
          </w:tcPr>
          <w:p w:rsidR="00CA0104" w:rsidRDefault="00EE40E8">
            <w:pPr>
              <w:spacing w:after="0" w:line="360" w:lineRule="auto"/>
              <w:rPr>
                <w:szCs w:val="28"/>
              </w:rPr>
            </w:pPr>
            <w:r>
              <w:rPr>
                <w:szCs w:val="28"/>
              </w:rPr>
              <w:t>86</w:t>
            </w:r>
          </w:p>
        </w:tc>
        <w:tc>
          <w:tcPr>
            <w:tcW w:w="1970" w:type="pct"/>
            <w:vMerge w:val="restart"/>
            <w:tcBorders>
              <w:top w:val="single" w:sz="4" w:space="0" w:color="auto"/>
            </w:tcBorders>
            <w:shd w:val="clear" w:color="auto" w:fill="auto"/>
          </w:tcPr>
          <w:p w:rsidR="00CA0104" w:rsidRDefault="00EE40E8">
            <w:pPr>
              <w:pStyle w:val="TableParagraph"/>
              <w:tabs>
                <w:tab w:val="left" w:pos="265"/>
              </w:tabs>
              <w:spacing w:line="360" w:lineRule="auto"/>
              <w:rPr>
                <w:color w:val="000000"/>
                <w:sz w:val="28"/>
                <w:szCs w:val="28"/>
              </w:rPr>
            </w:pPr>
            <w:r>
              <w:rPr>
                <w:color w:val="000000"/>
                <w:sz w:val="28"/>
                <w:szCs w:val="28"/>
              </w:rPr>
              <w:t xml:space="preserve">Đọc VB </w:t>
            </w:r>
            <w:r>
              <w:rPr>
                <w:rFonts w:eastAsia="Arial"/>
                <w:i/>
                <w:color w:val="000000"/>
                <w:sz w:val="28"/>
                <w:szCs w:val="28"/>
              </w:rPr>
              <w:t xml:space="preserve">Tiếng Việt </w:t>
            </w:r>
            <w:r>
              <w:rPr>
                <w:rFonts w:eastAsia="Arial Unicode MS"/>
                <w:color w:val="000000"/>
                <w:sz w:val="28"/>
                <w:szCs w:val="28"/>
              </w:rPr>
              <w:t>(Lưu Quang Vũ)</w:t>
            </w:r>
          </w:p>
          <w:p w:rsidR="00CA0104" w:rsidRDefault="00CA0104">
            <w:pPr>
              <w:widowControl w:val="0"/>
              <w:tabs>
                <w:tab w:val="left" w:pos="199"/>
              </w:tabs>
              <w:spacing w:after="0" w:line="360" w:lineRule="auto"/>
              <w:ind w:right="167"/>
              <w:rPr>
                <w:rFonts w:eastAsia="Arial Unicode MS"/>
                <w:szCs w:val="28"/>
              </w:rPr>
            </w:pPr>
          </w:p>
        </w:tc>
        <w:tc>
          <w:tcPr>
            <w:tcW w:w="253" w:type="pct"/>
            <w:vMerge w:val="restart"/>
            <w:tcBorders>
              <w:top w:val="single" w:sz="4" w:space="0" w:color="auto"/>
            </w:tcBorders>
            <w:shd w:val="clear" w:color="auto" w:fill="auto"/>
          </w:tcPr>
          <w:p w:rsidR="00CA0104" w:rsidRDefault="00EE40E8">
            <w:pPr>
              <w:widowControl w:val="0"/>
              <w:spacing w:after="0" w:line="360" w:lineRule="auto"/>
              <w:jc w:val="center"/>
              <w:rPr>
                <w:szCs w:val="28"/>
              </w:rPr>
            </w:pPr>
            <w:r>
              <w:rPr>
                <w:szCs w:val="28"/>
              </w:rPr>
              <w:t>3</w:t>
            </w:r>
          </w:p>
          <w:p w:rsidR="00CA0104" w:rsidRDefault="00CA0104">
            <w:pPr>
              <w:widowControl w:val="0"/>
              <w:spacing w:after="0" w:line="360" w:lineRule="auto"/>
              <w:jc w:val="center"/>
              <w:rPr>
                <w:szCs w:val="28"/>
              </w:rPr>
            </w:pPr>
          </w:p>
          <w:p w:rsidR="00CA0104" w:rsidRDefault="00CA0104">
            <w:pPr>
              <w:widowControl w:val="0"/>
              <w:spacing w:after="0" w:line="360" w:lineRule="auto"/>
              <w:jc w:val="center"/>
              <w:rPr>
                <w:szCs w:val="28"/>
              </w:rPr>
            </w:pPr>
          </w:p>
          <w:p w:rsidR="00CA0104" w:rsidRDefault="00EE40E8">
            <w:pPr>
              <w:widowControl w:val="0"/>
              <w:spacing w:after="0" w:line="360" w:lineRule="auto"/>
              <w:jc w:val="center"/>
              <w:rPr>
                <w:szCs w:val="28"/>
              </w:rPr>
            </w:pPr>
            <w:r>
              <w:rPr>
                <w:szCs w:val="28"/>
              </w:rPr>
              <w:lastRenderedPageBreak/>
              <w:t>1</w:t>
            </w:r>
          </w:p>
          <w:p w:rsidR="00CA0104" w:rsidRDefault="00CA0104">
            <w:pPr>
              <w:widowControl w:val="0"/>
              <w:spacing w:after="0" w:line="360" w:lineRule="auto"/>
              <w:jc w:val="center"/>
              <w:rPr>
                <w:szCs w:val="28"/>
              </w:rPr>
            </w:pPr>
          </w:p>
          <w:p w:rsidR="00CA0104" w:rsidRDefault="00EE40E8">
            <w:pPr>
              <w:widowControl w:val="0"/>
              <w:spacing w:after="0" w:line="360" w:lineRule="auto"/>
              <w:jc w:val="center"/>
              <w:rPr>
                <w:szCs w:val="28"/>
              </w:rPr>
            </w:pPr>
            <w:r>
              <w:rPr>
                <w:szCs w:val="28"/>
              </w:rPr>
              <w:t>2</w:t>
            </w:r>
          </w:p>
          <w:p w:rsidR="00CA0104" w:rsidRDefault="00EE40E8">
            <w:pPr>
              <w:widowControl w:val="0"/>
              <w:spacing w:after="0" w:line="360" w:lineRule="auto"/>
              <w:jc w:val="center"/>
              <w:rPr>
                <w:szCs w:val="28"/>
              </w:rPr>
            </w:pPr>
            <w:r>
              <w:rPr>
                <w:szCs w:val="28"/>
              </w:rPr>
              <w:t>1</w:t>
            </w:r>
          </w:p>
          <w:p w:rsidR="00CA0104" w:rsidRDefault="00CA0104">
            <w:pPr>
              <w:widowControl w:val="0"/>
              <w:spacing w:after="0" w:line="360" w:lineRule="auto"/>
              <w:jc w:val="center"/>
              <w:rPr>
                <w:szCs w:val="28"/>
              </w:rPr>
            </w:pPr>
          </w:p>
          <w:p w:rsidR="00CA0104" w:rsidRDefault="00EE40E8">
            <w:pPr>
              <w:widowControl w:val="0"/>
              <w:spacing w:after="0" w:line="360" w:lineRule="auto"/>
              <w:jc w:val="center"/>
              <w:rPr>
                <w:szCs w:val="28"/>
              </w:rPr>
            </w:pPr>
            <w:r>
              <w:rPr>
                <w:szCs w:val="28"/>
              </w:rPr>
              <w:t>1</w:t>
            </w:r>
          </w:p>
          <w:p w:rsidR="00CA0104" w:rsidRDefault="00CA0104">
            <w:pPr>
              <w:widowControl w:val="0"/>
              <w:spacing w:after="0" w:line="360" w:lineRule="auto"/>
              <w:jc w:val="center"/>
              <w:rPr>
                <w:szCs w:val="28"/>
              </w:rPr>
            </w:pPr>
          </w:p>
          <w:p w:rsidR="00CA0104" w:rsidRDefault="00EE40E8">
            <w:pPr>
              <w:widowControl w:val="0"/>
              <w:spacing w:after="0" w:line="360" w:lineRule="auto"/>
              <w:jc w:val="center"/>
              <w:rPr>
                <w:szCs w:val="28"/>
              </w:rPr>
            </w:pPr>
            <w:r>
              <w:rPr>
                <w:szCs w:val="28"/>
              </w:rPr>
              <w:t>1</w:t>
            </w:r>
          </w:p>
          <w:p w:rsidR="00CA0104" w:rsidRDefault="00CA0104">
            <w:pPr>
              <w:widowControl w:val="0"/>
              <w:spacing w:after="0" w:line="360" w:lineRule="auto"/>
              <w:jc w:val="center"/>
              <w:rPr>
                <w:szCs w:val="28"/>
              </w:rPr>
            </w:pPr>
          </w:p>
          <w:p w:rsidR="00CA0104" w:rsidRDefault="00EE40E8">
            <w:pPr>
              <w:widowControl w:val="0"/>
              <w:spacing w:after="0" w:line="360" w:lineRule="auto"/>
              <w:jc w:val="center"/>
              <w:rPr>
                <w:szCs w:val="28"/>
              </w:rPr>
            </w:pPr>
            <w:r>
              <w:rPr>
                <w:szCs w:val="28"/>
              </w:rPr>
              <w:t>2</w:t>
            </w:r>
          </w:p>
          <w:p w:rsidR="00CA0104" w:rsidRDefault="00CA0104">
            <w:pPr>
              <w:widowControl w:val="0"/>
              <w:spacing w:after="0" w:line="360" w:lineRule="auto"/>
              <w:jc w:val="center"/>
              <w:rPr>
                <w:szCs w:val="28"/>
              </w:rPr>
            </w:pPr>
          </w:p>
          <w:p w:rsidR="00CA0104" w:rsidRDefault="00EE40E8">
            <w:pPr>
              <w:widowControl w:val="0"/>
              <w:spacing w:after="0" w:line="360" w:lineRule="auto"/>
              <w:jc w:val="center"/>
              <w:rPr>
                <w:szCs w:val="28"/>
              </w:rPr>
            </w:pPr>
            <w:r>
              <w:rPr>
                <w:szCs w:val="28"/>
              </w:rPr>
              <w:t>1</w:t>
            </w:r>
          </w:p>
        </w:tc>
        <w:tc>
          <w:tcPr>
            <w:tcW w:w="2050" w:type="pct"/>
            <w:vMerge w:val="restart"/>
            <w:tcBorders>
              <w:top w:val="single" w:sz="4" w:space="0" w:color="auto"/>
            </w:tcBorders>
          </w:tcPr>
          <w:p w:rsidR="00CA0104" w:rsidRDefault="00EE40E8">
            <w:pPr>
              <w:pStyle w:val="NormalWeb"/>
              <w:spacing w:before="0" w:beforeAutospacing="0" w:after="0" w:afterAutospacing="0"/>
              <w:jc w:val="both"/>
              <w:rPr>
                <w:sz w:val="28"/>
                <w:szCs w:val="28"/>
              </w:rPr>
            </w:pPr>
            <w:r>
              <w:rPr>
                <w:color w:val="000000"/>
                <w:sz w:val="28"/>
                <w:szCs w:val="28"/>
              </w:rPr>
              <w:lastRenderedPageBreak/>
              <w:t> -Nhận biết và phân tích được nét độc đáo về hình thức của bài thơ thể hiện qua bố cục, kết cấu, ngôn ngữ, biện pháp tu từ.</w:t>
            </w:r>
          </w:p>
          <w:p w:rsidR="00CA0104" w:rsidRDefault="00EE40E8">
            <w:pPr>
              <w:pStyle w:val="NormalWeb"/>
              <w:spacing w:before="0" w:beforeAutospacing="0" w:after="0" w:afterAutospacing="0"/>
              <w:jc w:val="both"/>
              <w:rPr>
                <w:sz w:val="28"/>
                <w:szCs w:val="28"/>
              </w:rPr>
            </w:pPr>
            <w:r>
              <w:rPr>
                <w:color w:val="000000"/>
                <w:sz w:val="28"/>
                <w:szCs w:val="28"/>
              </w:rPr>
              <w:t xml:space="preserve"> -Nhận biết và phân tích được tình cảm cảm xúc cảm hứng Chủ đạo của người viết thể hiện qua văn </w:t>
            </w:r>
            <w:r>
              <w:rPr>
                <w:color w:val="000000"/>
                <w:sz w:val="28"/>
                <w:szCs w:val="28"/>
              </w:rPr>
              <w:lastRenderedPageBreak/>
              <w:t>bản.</w:t>
            </w:r>
          </w:p>
          <w:p w:rsidR="00CA0104" w:rsidRDefault="00EE40E8">
            <w:pPr>
              <w:pStyle w:val="NormalWeb"/>
              <w:spacing w:before="0" w:beforeAutospacing="0" w:after="0" w:afterAutospacing="0"/>
              <w:jc w:val="both"/>
              <w:rPr>
                <w:sz w:val="28"/>
                <w:szCs w:val="28"/>
              </w:rPr>
            </w:pPr>
            <w:r>
              <w:rPr>
                <w:color w:val="000000"/>
                <w:sz w:val="28"/>
                <w:szCs w:val="28"/>
              </w:rPr>
              <w:t> -Nhận biết và phân tích được chủ đề, tư tưởng, thông điệp mà văn bản muốn gửi đến người đọc thông qua hình thức nghệ thuật của văn bản; phân tích được một số căn cứ để xác định chủ đề.</w:t>
            </w:r>
          </w:p>
          <w:p w:rsidR="00CA0104" w:rsidRDefault="00EE40E8">
            <w:pPr>
              <w:pStyle w:val="NormalWeb"/>
              <w:spacing w:before="0" w:beforeAutospacing="0" w:after="0" w:afterAutospacing="0"/>
              <w:jc w:val="both"/>
              <w:rPr>
                <w:sz w:val="28"/>
                <w:szCs w:val="28"/>
              </w:rPr>
            </w:pPr>
            <w:r>
              <w:rPr>
                <w:color w:val="000000"/>
                <w:sz w:val="28"/>
                <w:szCs w:val="28"/>
              </w:rPr>
              <w:t> -Hiểu được sự phát triển của ngôn ngữ thể hiện qua những nghĩa mới của từ và từ ngữ mới; biết vận dụng để trau dồi vốn từ.</w:t>
            </w:r>
          </w:p>
          <w:p w:rsidR="00CA0104" w:rsidRDefault="00EE40E8">
            <w:pPr>
              <w:pStyle w:val="NormalWeb"/>
              <w:spacing w:before="0" w:beforeAutospacing="0" w:after="0" w:afterAutospacing="0"/>
              <w:jc w:val="both"/>
              <w:rPr>
                <w:sz w:val="28"/>
                <w:szCs w:val="28"/>
              </w:rPr>
            </w:pPr>
            <w:r>
              <w:rPr>
                <w:color w:val="000000"/>
                <w:sz w:val="28"/>
                <w:szCs w:val="28"/>
              </w:rPr>
              <w:t> -Bước đầu biết  làm một bài thơ tám chữ; viết được đoạn văn ghi lại cảm nghĩ về một bài thơ tám chữ.</w:t>
            </w:r>
          </w:p>
          <w:p w:rsidR="00CA0104" w:rsidRDefault="00EE40E8">
            <w:pPr>
              <w:pStyle w:val="NormalWeb"/>
              <w:spacing w:before="0" w:beforeAutospacing="0" w:after="0" w:afterAutospacing="0"/>
              <w:jc w:val="both"/>
              <w:rPr>
                <w:sz w:val="28"/>
                <w:szCs w:val="28"/>
              </w:rPr>
            </w:pPr>
            <w:r>
              <w:rPr>
                <w:color w:val="000000"/>
                <w:sz w:val="28"/>
                <w:szCs w:val="28"/>
              </w:rPr>
              <w:t> -Biết biết thảo luận về một vấn đề đáng quan tâm trong đời sống phù hợp với lứa tuổi.</w:t>
            </w:r>
          </w:p>
          <w:p w:rsidR="00CA0104" w:rsidRDefault="00EE40E8">
            <w:pPr>
              <w:pStyle w:val="NormalWeb"/>
              <w:spacing w:before="0" w:beforeAutospacing="0" w:after="0" w:afterAutospacing="0"/>
              <w:jc w:val="both"/>
              <w:rPr>
                <w:sz w:val="28"/>
                <w:szCs w:val="28"/>
              </w:rPr>
            </w:pPr>
            <w:r>
              <w:rPr>
                <w:color w:val="000000"/>
                <w:sz w:val="28"/>
                <w:szCs w:val="28"/>
              </w:rPr>
              <w:t> -Có tình yêu đối với thơ ca và vẻ đẹp con người, cuộc sống được thể hiện trong thơ.</w:t>
            </w:r>
          </w:p>
          <w:p w:rsidR="00CA0104" w:rsidRDefault="00CA0104">
            <w:pPr>
              <w:widowControl w:val="0"/>
              <w:spacing w:after="0" w:line="360" w:lineRule="auto"/>
              <w:rPr>
                <w:szCs w:val="28"/>
                <w:lang w:val="vi-VN"/>
              </w:rPr>
            </w:pPr>
          </w:p>
        </w:tc>
      </w:tr>
      <w:tr w:rsidR="00CA0104">
        <w:trPr>
          <w:trHeight w:val="336"/>
        </w:trPr>
        <w:tc>
          <w:tcPr>
            <w:tcW w:w="479" w:type="pct"/>
            <w:vMerge/>
            <w:shd w:val="clear" w:color="auto" w:fill="auto"/>
            <w:vAlign w:val="center"/>
          </w:tcPr>
          <w:p w:rsidR="00CA0104" w:rsidRDefault="00CA0104">
            <w:pPr>
              <w:spacing w:after="0" w:line="360" w:lineRule="auto"/>
              <w:ind w:left="928"/>
              <w:jc w:val="center"/>
              <w:rPr>
                <w:szCs w:val="28"/>
              </w:rPr>
            </w:pPr>
          </w:p>
        </w:tc>
        <w:tc>
          <w:tcPr>
            <w:tcW w:w="246" w:type="pct"/>
            <w:shd w:val="clear" w:color="auto" w:fill="auto"/>
            <w:vAlign w:val="center"/>
          </w:tcPr>
          <w:p w:rsidR="00CA0104" w:rsidRDefault="00EE40E8">
            <w:pPr>
              <w:spacing w:after="0" w:line="360" w:lineRule="auto"/>
              <w:rPr>
                <w:szCs w:val="28"/>
              </w:rPr>
            </w:pPr>
            <w:r>
              <w:rPr>
                <w:szCs w:val="28"/>
              </w:rPr>
              <w:t>87</w:t>
            </w:r>
          </w:p>
        </w:tc>
        <w:tc>
          <w:tcPr>
            <w:tcW w:w="1970" w:type="pct"/>
            <w:vMerge/>
            <w:shd w:val="clear" w:color="auto" w:fill="auto"/>
          </w:tcPr>
          <w:p w:rsidR="00CA0104" w:rsidRDefault="00CA0104">
            <w:pPr>
              <w:pStyle w:val="TableParagraph"/>
              <w:tabs>
                <w:tab w:val="left" w:pos="265"/>
              </w:tabs>
              <w:spacing w:line="360" w:lineRule="auto"/>
              <w:rPr>
                <w:color w:val="000000"/>
                <w:sz w:val="28"/>
                <w:szCs w:val="28"/>
              </w:rPr>
            </w:pPr>
          </w:p>
        </w:tc>
        <w:tc>
          <w:tcPr>
            <w:tcW w:w="253" w:type="pct"/>
            <w:vMerge/>
            <w:shd w:val="clear" w:color="auto" w:fill="auto"/>
          </w:tcPr>
          <w:p w:rsidR="00CA0104" w:rsidRDefault="00CA0104">
            <w:pPr>
              <w:widowControl w:val="0"/>
              <w:spacing w:after="0" w:line="360" w:lineRule="auto"/>
              <w:jc w:val="center"/>
              <w:rPr>
                <w:szCs w:val="28"/>
              </w:rPr>
            </w:pPr>
          </w:p>
        </w:tc>
        <w:tc>
          <w:tcPr>
            <w:tcW w:w="2050" w:type="pct"/>
            <w:vMerge/>
          </w:tcPr>
          <w:p w:rsidR="00CA0104" w:rsidRDefault="00CA0104">
            <w:pPr>
              <w:widowControl w:val="0"/>
              <w:spacing w:after="0" w:line="360" w:lineRule="auto"/>
              <w:jc w:val="center"/>
              <w:rPr>
                <w:szCs w:val="28"/>
              </w:rPr>
            </w:pPr>
          </w:p>
        </w:tc>
      </w:tr>
      <w:tr w:rsidR="00CA0104">
        <w:trPr>
          <w:trHeight w:val="336"/>
        </w:trPr>
        <w:tc>
          <w:tcPr>
            <w:tcW w:w="479" w:type="pct"/>
            <w:vMerge/>
            <w:shd w:val="clear" w:color="auto" w:fill="auto"/>
            <w:vAlign w:val="center"/>
          </w:tcPr>
          <w:p w:rsidR="00CA0104" w:rsidRDefault="00CA0104">
            <w:pPr>
              <w:spacing w:after="0" w:line="360" w:lineRule="auto"/>
              <w:ind w:left="928"/>
              <w:jc w:val="center"/>
              <w:rPr>
                <w:szCs w:val="28"/>
              </w:rPr>
            </w:pPr>
          </w:p>
        </w:tc>
        <w:tc>
          <w:tcPr>
            <w:tcW w:w="246" w:type="pct"/>
            <w:shd w:val="clear" w:color="auto" w:fill="auto"/>
            <w:vAlign w:val="center"/>
          </w:tcPr>
          <w:p w:rsidR="00CA0104" w:rsidRDefault="00EE40E8">
            <w:pPr>
              <w:spacing w:after="0" w:line="360" w:lineRule="auto"/>
              <w:rPr>
                <w:szCs w:val="28"/>
              </w:rPr>
            </w:pPr>
            <w:r>
              <w:rPr>
                <w:szCs w:val="28"/>
              </w:rPr>
              <w:t>88</w:t>
            </w:r>
          </w:p>
        </w:tc>
        <w:tc>
          <w:tcPr>
            <w:tcW w:w="1970" w:type="pct"/>
            <w:vMerge/>
            <w:shd w:val="clear" w:color="auto" w:fill="auto"/>
          </w:tcPr>
          <w:p w:rsidR="00CA0104" w:rsidRDefault="00CA0104">
            <w:pPr>
              <w:pStyle w:val="TableParagraph"/>
              <w:tabs>
                <w:tab w:val="left" w:pos="265"/>
              </w:tabs>
              <w:spacing w:line="360" w:lineRule="auto"/>
              <w:rPr>
                <w:color w:val="000000"/>
                <w:sz w:val="28"/>
                <w:szCs w:val="28"/>
              </w:rPr>
            </w:pPr>
          </w:p>
        </w:tc>
        <w:tc>
          <w:tcPr>
            <w:tcW w:w="253" w:type="pct"/>
            <w:vMerge/>
            <w:shd w:val="clear" w:color="auto" w:fill="auto"/>
          </w:tcPr>
          <w:p w:rsidR="00CA0104" w:rsidRDefault="00CA0104">
            <w:pPr>
              <w:widowControl w:val="0"/>
              <w:spacing w:after="0" w:line="360" w:lineRule="auto"/>
              <w:jc w:val="center"/>
              <w:rPr>
                <w:szCs w:val="28"/>
              </w:rPr>
            </w:pPr>
          </w:p>
        </w:tc>
        <w:tc>
          <w:tcPr>
            <w:tcW w:w="2050" w:type="pct"/>
            <w:vMerge/>
          </w:tcPr>
          <w:p w:rsidR="00CA0104" w:rsidRDefault="00CA0104">
            <w:pPr>
              <w:widowControl w:val="0"/>
              <w:spacing w:after="0" w:line="360" w:lineRule="auto"/>
              <w:jc w:val="center"/>
              <w:rPr>
                <w:szCs w:val="28"/>
              </w:rPr>
            </w:pPr>
          </w:p>
        </w:tc>
      </w:tr>
      <w:tr w:rsidR="00CA0104">
        <w:trPr>
          <w:trHeight w:val="336"/>
        </w:trPr>
        <w:tc>
          <w:tcPr>
            <w:tcW w:w="479" w:type="pct"/>
            <w:vMerge w:val="restart"/>
            <w:shd w:val="clear" w:color="auto" w:fill="auto"/>
            <w:vAlign w:val="center"/>
          </w:tcPr>
          <w:p w:rsidR="00CA0104" w:rsidRDefault="00CA0104">
            <w:pPr>
              <w:spacing w:after="0" w:line="360" w:lineRule="auto"/>
              <w:ind w:left="928"/>
              <w:jc w:val="center"/>
              <w:rPr>
                <w:szCs w:val="28"/>
              </w:rPr>
            </w:pPr>
          </w:p>
          <w:p w:rsidR="00CA0104" w:rsidRDefault="00EE40E8">
            <w:pPr>
              <w:spacing w:after="0" w:line="360" w:lineRule="auto"/>
              <w:jc w:val="center"/>
              <w:rPr>
                <w:szCs w:val="28"/>
              </w:rPr>
            </w:pPr>
            <w:r>
              <w:rPr>
                <w:szCs w:val="28"/>
              </w:rPr>
              <w:t>23</w:t>
            </w:r>
          </w:p>
        </w:tc>
        <w:tc>
          <w:tcPr>
            <w:tcW w:w="246" w:type="pct"/>
            <w:shd w:val="clear" w:color="auto" w:fill="auto"/>
            <w:vAlign w:val="center"/>
          </w:tcPr>
          <w:p w:rsidR="00CA0104" w:rsidRDefault="00EE40E8">
            <w:pPr>
              <w:spacing w:after="0" w:line="360" w:lineRule="auto"/>
              <w:rPr>
                <w:szCs w:val="28"/>
              </w:rPr>
            </w:pPr>
            <w:r>
              <w:rPr>
                <w:szCs w:val="28"/>
              </w:rPr>
              <w:t>89</w:t>
            </w:r>
          </w:p>
        </w:tc>
        <w:tc>
          <w:tcPr>
            <w:tcW w:w="1970" w:type="pct"/>
            <w:shd w:val="clear" w:color="auto" w:fill="auto"/>
          </w:tcPr>
          <w:p w:rsidR="00CA0104" w:rsidRDefault="00EE40E8">
            <w:pPr>
              <w:spacing w:after="0" w:line="360" w:lineRule="auto"/>
              <w:rPr>
                <w:szCs w:val="28"/>
              </w:rPr>
            </w:pPr>
            <w:r>
              <w:rPr>
                <w:szCs w:val="28"/>
                <w:lang w:val="vi-VN"/>
              </w:rPr>
              <w:t>Thực hành tiếng Việt</w:t>
            </w:r>
          </w:p>
        </w:tc>
        <w:tc>
          <w:tcPr>
            <w:tcW w:w="253" w:type="pct"/>
            <w:vMerge/>
            <w:shd w:val="clear" w:color="auto" w:fill="auto"/>
          </w:tcPr>
          <w:p w:rsidR="00CA0104" w:rsidRDefault="00CA0104">
            <w:pPr>
              <w:widowControl w:val="0"/>
              <w:spacing w:after="0" w:line="360" w:lineRule="auto"/>
              <w:jc w:val="center"/>
              <w:rPr>
                <w:szCs w:val="28"/>
              </w:rPr>
            </w:pPr>
          </w:p>
        </w:tc>
        <w:tc>
          <w:tcPr>
            <w:tcW w:w="2050" w:type="pct"/>
            <w:vMerge/>
          </w:tcPr>
          <w:p w:rsidR="00CA0104" w:rsidRDefault="00CA0104">
            <w:pPr>
              <w:widowControl w:val="0"/>
              <w:spacing w:after="0" w:line="360" w:lineRule="auto"/>
              <w:jc w:val="center"/>
              <w:rPr>
                <w:szCs w:val="28"/>
              </w:rPr>
            </w:pPr>
          </w:p>
        </w:tc>
      </w:tr>
      <w:tr w:rsidR="00CA0104">
        <w:trPr>
          <w:trHeight w:val="336"/>
        </w:trPr>
        <w:tc>
          <w:tcPr>
            <w:tcW w:w="479" w:type="pct"/>
            <w:vMerge/>
            <w:shd w:val="clear" w:color="auto" w:fill="auto"/>
            <w:vAlign w:val="center"/>
          </w:tcPr>
          <w:p w:rsidR="00CA0104" w:rsidRDefault="00CA0104">
            <w:pPr>
              <w:spacing w:after="0" w:line="360" w:lineRule="auto"/>
              <w:ind w:left="928"/>
              <w:jc w:val="center"/>
              <w:rPr>
                <w:szCs w:val="28"/>
              </w:rPr>
            </w:pPr>
          </w:p>
        </w:tc>
        <w:tc>
          <w:tcPr>
            <w:tcW w:w="246" w:type="pct"/>
            <w:shd w:val="clear" w:color="auto" w:fill="auto"/>
            <w:vAlign w:val="center"/>
          </w:tcPr>
          <w:p w:rsidR="00CA0104" w:rsidRDefault="00EE40E8">
            <w:pPr>
              <w:spacing w:after="0" w:line="360" w:lineRule="auto"/>
              <w:rPr>
                <w:szCs w:val="28"/>
              </w:rPr>
            </w:pPr>
            <w:r>
              <w:rPr>
                <w:szCs w:val="28"/>
              </w:rPr>
              <w:t>90</w:t>
            </w:r>
          </w:p>
        </w:tc>
        <w:tc>
          <w:tcPr>
            <w:tcW w:w="1970" w:type="pct"/>
            <w:vMerge w:val="restart"/>
            <w:shd w:val="clear" w:color="auto" w:fill="auto"/>
          </w:tcPr>
          <w:p w:rsidR="00CA0104" w:rsidRDefault="00EE40E8">
            <w:pPr>
              <w:pStyle w:val="TableParagraph"/>
              <w:tabs>
                <w:tab w:val="left" w:pos="227"/>
              </w:tabs>
              <w:spacing w:line="360" w:lineRule="auto"/>
              <w:rPr>
                <w:color w:val="000000"/>
                <w:sz w:val="28"/>
                <w:szCs w:val="28"/>
              </w:rPr>
            </w:pPr>
            <w:r>
              <w:rPr>
                <w:color w:val="000000"/>
                <w:sz w:val="28"/>
                <w:szCs w:val="28"/>
              </w:rPr>
              <w:t xml:space="preserve">Đọc VB </w:t>
            </w:r>
            <w:r>
              <w:rPr>
                <w:rFonts w:eastAsia="Arial"/>
                <w:i/>
                <w:color w:val="000000"/>
                <w:sz w:val="28"/>
                <w:szCs w:val="28"/>
              </w:rPr>
              <w:t xml:space="preserve">Mưa xuân </w:t>
            </w:r>
            <w:r>
              <w:rPr>
                <w:rFonts w:eastAsia="Arial Unicode MS"/>
                <w:color w:val="000000"/>
                <w:sz w:val="28"/>
                <w:szCs w:val="28"/>
              </w:rPr>
              <w:t>(Nguyễn Bính)</w:t>
            </w:r>
          </w:p>
          <w:p w:rsidR="00CA0104" w:rsidRDefault="00CA0104">
            <w:pPr>
              <w:pStyle w:val="TableParagraph"/>
              <w:tabs>
                <w:tab w:val="left" w:pos="265"/>
              </w:tabs>
              <w:spacing w:line="360" w:lineRule="auto"/>
              <w:rPr>
                <w:color w:val="000000"/>
                <w:sz w:val="28"/>
                <w:szCs w:val="28"/>
              </w:rPr>
            </w:pPr>
          </w:p>
        </w:tc>
        <w:tc>
          <w:tcPr>
            <w:tcW w:w="253" w:type="pct"/>
            <w:vMerge/>
            <w:shd w:val="clear" w:color="auto" w:fill="auto"/>
          </w:tcPr>
          <w:p w:rsidR="00CA0104" w:rsidRDefault="00CA0104">
            <w:pPr>
              <w:widowControl w:val="0"/>
              <w:spacing w:after="0" w:line="360" w:lineRule="auto"/>
              <w:jc w:val="center"/>
              <w:rPr>
                <w:szCs w:val="28"/>
              </w:rPr>
            </w:pPr>
          </w:p>
        </w:tc>
        <w:tc>
          <w:tcPr>
            <w:tcW w:w="2050" w:type="pct"/>
            <w:vMerge/>
          </w:tcPr>
          <w:p w:rsidR="00CA0104" w:rsidRDefault="00CA0104">
            <w:pPr>
              <w:widowControl w:val="0"/>
              <w:spacing w:after="0" w:line="360" w:lineRule="auto"/>
              <w:jc w:val="center"/>
              <w:rPr>
                <w:szCs w:val="28"/>
              </w:rPr>
            </w:pPr>
          </w:p>
        </w:tc>
      </w:tr>
      <w:tr w:rsidR="00CA0104">
        <w:trPr>
          <w:trHeight w:val="336"/>
        </w:trPr>
        <w:tc>
          <w:tcPr>
            <w:tcW w:w="479" w:type="pct"/>
            <w:vMerge/>
            <w:shd w:val="clear" w:color="auto" w:fill="auto"/>
            <w:vAlign w:val="center"/>
          </w:tcPr>
          <w:p w:rsidR="00CA0104" w:rsidRDefault="00CA0104">
            <w:pPr>
              <w:spacing w:after="0" w:line="360" w:lineRule="auto"/>
              <w:ind w:left="928"/>
              <w:jc w:val="center"/>
              <w:rPr>
                <w:szCs w:val="28"/>
              </w:rPr>
            </w:pPr>
          </w:p>
        </w:tc>
        <w:tc>
          <w:tcPr>
            <w:tcW w:w="246" w:type="pct"/>
            <w:shd w:val="clear" w:color="auto" w:fill="auto"/>
            <w:vAlign w:val="center"/>
          </w:tcPr>
          <w:p w:rsidR="00CA0104" w:rsidRDefault="00EE40E8">
            <w:pPr>
              <w:spacing w:after="0" w:line="360" w:lineRule="auto"/>
              <w:rPr>
                <w:szCs w:val="28"/>
              </w:rPr>
            </w:pPr>
            <w:r>
              <w:rPr>
                <w:szCs w:val="28"/>
              </w:rPr>
              <w:t>91</w:t>
            </w:r>
          </w:p>
        </w:tc>
        <w:tc>
          <w:tcPr>
            <w:tcW w:w="1970" w:type="pct"/>
            <w:vMerge/>
            <w:shd w:val="clear" w:color="auto" w:fill="auto"/>
          </w:tcPr>
          <w:p w:rsidR="00CA0104" w:rsidRDefault="00CA0104">
            <w:pPr>
              <w:pStyle w:val="TableParagraph"/>
              <w:tabs>
                <w:tab w:val="left" w:pos="265"/>
              </w:tabs>
              <w:spacing w:line="360" w:lineRule="auto"/>
              <w:rPr>
                <w:color w:val="000000"/>
                <w:sz w:val="28"/>
                <w:szCs w:val="28"/>
              </w:rPr>
            </w:pPr>
          </w:p>
        </w:tc>
        <w:tc>
          <w:tcPr>
            <w:tcW w:w="253" w:type="pct"/>
            <w:vMerge/>
            <w:shd w:val="clear" w:color="auto" w:fill="auto"/>
          </w:tcPr>
          <w:p w:rsidR="00CA0104" w:rsidRDefault="00CA0104">
            <w:pPr>
              <w:widowControl w:val="0"/>
              <w:spacing w:after="0" w:line="360" w:lineRule="auto"/>
              <w:jc w:val="center"/>
              <w:rPr>
                <w:szCs w:val="28"/>
              </w:rPr>
            </w:pPr>
          </w:p>
        </w:tc>
        <w:tc>
          <w:tcPr>
            <w:tcW w:w="2050" w:type="pct"/>
            <w:vMerge/>
          </w:tcPr>
          <w:p w:rsidR="00CA0104" w:rsidRDefault="00CA0104">
            <w:pPr>
              <w:widowControl w:val="0"/>
              <w:spacing w:after="0" w:line="360" w:lineRule="auto"/>
              <w:jc w:val="center"/>
              <w:rPr>
                <w:szCs w:val="28"/>
              </w:rPr>
            </w:pPr>
          </w:p>
        </w:tc>
      </w:tr>
      <w:tr w:rsidR="00CA0104">
        <w:trPr>
          <w:trHeight w:val="336"/>
        </w:trPr>
        <w:tc>
          <w:tcPr>
            <w:tcW w:w="479" w:type="pct"/>
            <w:vMerge/>
            <w:shd w:val="clear" w:color="auto" w:fill="auto"/>
            <w:vAlign w:val="center"/>
          </w:tcPr>
          <w:p w:rsidR="00CA0104" w:rsidRDefault="00CA0104">
            <w:pPr>
              <w:spacing w:after="0" w:line="360" w:lineRule="auto"/>
              <w:ind w:left="928"/>
              <w:jc w:val="center"/>
              <w:rPr>
                <w:szCs w:val="28"/>
              </w:rPr>
            </w:pPr>
          </w:p>
        </w:tc>
        <w:tc>
          <w:tcPr>
            <w:tcW w:w="246" w:type="pct"/>
            <w:shd w:val="clear" w:color="auto" w:fill="auto"/>
            <w:vAlign w:val="center"/>
          </w:tcPr>
          <w:p w:rsidR="00CA0104" w:rsidRDefault="00EE40E8">
            <w:pPr>
              <w:spacing w:after="0" w:line="360" w:lineRule="auto"/>
              <w:rPr>
                <w:szCs w:val="28"/>
              </w:rPr>
            </w:pPr>
            <w:r>
              <w:rPr>
                <w:szCs w:val="28"/>
              </w:rPr>
              <w:t>92</w:t>
            </w:r>
          </w:p>
        </w:tc>
        <w:tc>
          <w:tcPr>
            <w:tcW w:w="1970" w:type="pct"/>
            <w:shd w:val="clear" w:color="auto" w:fill="auto"/>
          </w:tcPr>
          <w:p w:rsidR="00CA0104" w:rsidRDefault="00EE40E8">
            <w:pPr>
              <w:spacing w:after="0" w:line="360" w:lineRule="auto"/>
              <w:rPr>
                <w:szCs w:val="28"/>
              </w:rPr>
            </w:pPr>
            <w:r>
              <w:rPr>
                <w:szCs w:val="28"/>
                <w:lang w:val="vi-VN"/>
              </w:rPr>
              <w:t>Thực hành tiếng Việt</w:t>
            </w:r>
          </w:p>
        </w:tc>
        <w:tc>
          <w:tcPr>
            <w:tcW w:w="253" w:type="pct"/>
            <w:vMerge/>
            <w:shd w:val="clear" w:color="auto" w:fill="auto"/>
          </w:tcPr>
          <w:p w:rsidR="00CA0104" w:rsidRDefault="00CA0104">
            <w:pPr>
              <w:widowControl w:val="0"/>
              <w:spacing w:after="0" w:line="360" w:lineRule="auto"/>
              <w:jc w:val="center"/>
              <w:rPr>
                <w:szCs w:val="28"/>
              </w:rPr>
            </w:pPr>
          </w:p>
        </w:tc>
        <w:tc>
          <w:tcPr>
            <w:tcW w:w="2050" w:type="pct"/>
            <w:vMerge/>
          </w:tcPr>
          <w:p w:rsidR="00CA0104" w:rsidRDefault="00CA0104">
            <w:pPr>
              <w:widowControl w:val="0"/>
              <w:spacing w:after="0" w:line="360" w:lineRule="auto"/>
              <w:jc w:val="center"/>
              <w:rPr>
                <w:szCs w:val="28"/>
              </w:rPr>
            </w:pPr>
          </w:p>
        </w:tc>
      </w:tr>
      <w:tr w:rsidR="00CA0104">
        <w:trPr>
          <w:trHeight w:val="336"/>
        </w:trPr>
        <w:tc>
          <w:tcPr>
            <w:tcW w:w="479" w:type="pct"/>
            <w:vMerge w:val="restart"/>
            <w:shd w:val="clear" w:color="auto" w:fill="auto"/>
            <w:vAlign w:val="center"/>
          </w:tcPr>
          <w:p w:rsidR="00CA0104" w:rsidRDefault="00EE40E8">
            <w:pPr>
              <w:spacing w:after="0" w:line="360" w:lineRule="auto"/>
              <w:jc w:val="center"/>
              <w:rPr>
                <w:szCs w:val="28"/>
              </w:rPr>
            </w:pPr>
            <w:r>
              <w:rPr>
                <w:szCs w:val="28"/>
              </w:rPr>
              <w:t>24</w:t>
            </w:r>
          </w:p>
        </w:tc>
        <w:tc>
          <w:tcPr>
            <w:tcW w:w="246" w:type="pct"/>
            <w:shd w:val="clear" w:color="auto" w:fill="auto"/>
            <w:vAlign w:val="center"/>
          </w:tcPr>
          <w:p w:rsidR="00CA0104" w:rsidRDefault="00EE40E8">
            <w:pPr>
              <w:spacing w:after="0" w:line="360" w:lineRule="auto"/>
              <w:rPr>
                <w:szCs w:val="28"/>
              </w:rPr>
            </w:pPr>
            <w:r>
              <w:rPr>
                <w:szCs w:val="28"/>
              </w:rPr>
              <w:t>93</w:t>
            </w:r>
          </w:p>
        </w:tc>
        <w:tc>
          <w:tcPr>
            <w:tcW w:w="1970" w:type="pct"/>
            <w:shd w:val="clear" w:color="auto" w:fill="auto"/>
          </w:tcPr>
          <w:p w:rsidR="00CA0104" w:rsidRDefault="00EE40E8">
            <w:pPr>
              <w:pStyle w:val="TableParagraph"/>
              <w:tabs>
                <w:tab w:val="left" w:pos="227"/>
              </w:tabs>
              <w:spacing w:line="360" w:lineRule="auto"/>
              <w:ind w:right="45"/>
              <w:jc w:val="both"/>
              <w:rPr>
                <w:color w:val="000000"/>
                <w:sz w:val="28"/>
                <w:szCs w:val="28"/>
              </w:rPr>
            </w:pPr>
            <w:r>
              <w:rPr>
                <w:color w:val="000000"/>
                <w:sz w:val="28"/>
                <w:szCs w:val="28"/>
              </w:rPr>
              <w:t xml:space="preserve">Đọc VB </w:t>
            </w:r>
            <w:r>
              <w:rPr>
                <w:rFonts w:eastAsia="Arial"/>
                <w:i/>
                <w:color w:val="000000"/>
                <w:sz w:val="28"/>
                <w:szCs w:val="28"/>
              </w:rPr>
              <w:t xml:space="preserve">Một kiểu phát biểu luận đề độc đáo của Xuân Diệu ở bài thơ “Vội vàng” </w:t>
            </w:r>
            <w:r>
              <w:rPr>
                <w:color w:val="000000"/>
                <w:sz w:val="28"/>
                <w:szCs w:val="28"/>
              </w:rPr>
              <w:t>(Phan Huy Dũng)</w:t>
            </w:r>
          </w:p>
        </w:tc>
        <w:tc>
          <w:tcPr>
            <w:tcW w:w="253" w:type="pct"/>
            <w:vMerge/>
            <w:shd w:val="clear" w:color="auto" w:fill="auto"/>
          </w:tcPr>
          <w:p w:rsidR="00CA0104" w:rsidRDefault="00CA0104">
            <w:pPr>
              <w:widowControl w:val="0"/>
              <w:spacing w:after="0" w:line="360" w:lineRule="auto"/>
              <w:jc w:val="center"/>
              <w:rPr>
                <w:szCs w:val="28"/>
              </w:rPr>
            </w:pPr>
          </w:p>
        </w:tc>
        <w:tc>
          <w:tcPr>
            <w:tcW w:w="2050" w:type="pct"/>
            <w:vMerge/>
          </w:tcPr>
          <w:p w:rsidR="00CA0104" w:rsidRDefault="00CA0104">
            <w:pPr>
              <w:widowControl w:val="0"/>
              <w:spacing w:after="0" w:line="360" w:lineRule="auto"/>
              <w:jc w:val="center"/>
              <w:rPr>
                <w:szCs w:val="28"/>
              </w:rPr>
            </w:pPr>
          </w:p>
        </w:tc>
      </w:tr>
      <w:tr w:rsidR="00CA0104">
        <w:trPr>
          <w:trHeight w:val="336"/>
        </w:trPr>
        <w:tc>
          <w:tcPr>
            <w:tcW w:w="479" w:type="pct"/>
            <w:vMerge/>
            <w:shd w:val="clear" w:color="auto" w:fill="auto"/>
            <w:vAlign w:val="center"/>
          </w:tcPr>
          <w:p w:rsidR="00CA0104" w:rsidRDefault="00CA0104">
            <w:pPr>
              <w:spacing w:after="0" w:line="360" w:lineRule="auto"/>
              <w:ind w:left="928"/>
              <w:rPr>
                <w:szCs w:val="28"/>
              </w:rPr>
            </w:pPr>
          </w:p>
        </w:tc>
        <w:tc>
          <w:tcPr>
            <w:tcW w:w="246" w:type="pct"/>
            <w:shd w:val="clear" w:color="auto" w:fill="auto"/>
            <w:vAlign w:val="center"/>
          </w:tcPr>
          <w:p w:rsidR="00CA0104" w:rsidRDefault="00EE40E8">
            <w:pPr>
              <w:spacing w:after="0" w:line="360" w:lineRule="auto"/>
              <w:rPr>
                <w:szCs w:val="28"/>
              </w:rPr>
            </w:pPr>
            <w:r>
              <w:rPr>
                <w:szCs w:val="28"/>
              </w:rPr>
              <w:t>94</w:t>
            </w:r>
          </w:p>
        </w:tc>
        <w:tc>
          <w:tcPr>
            <w:tcW w:w="1970" w:type="pct"/>
            <w:shd w:val="clear" w:color="auto" w:fill="auto"/>
          </w:tcPr>
          <w:p w:rsidR="00CA0104" w:rsidRDefault="00EE40E8">
            <w:pPr>
              <w:widowControl w:val="0"/>
              <w:tabs>
                <w:tab w:val="left" w:pos="199"/>
              </w:tabs>
              <w:spacing w:after="0" w:line="360" w:lineRule="auto"/>
              <w:ind w:right="167"/>
              <w:rPr>
                <w:rFonts w:eastAsia="Arial Unicode MS"/>
                <w:szCs w:val="28"/>
              </w:rPr>
            </w:pPr>
            <w:r>
              <w:rPr>
                <w:rFonts w:eastAsia="Arial Unicode MS"/>
                <w:szCs w:val="28"/>
              </w:rPr>
              <w:t>Viết: Tập làm một bài thơ tám chữ</w:t>
            </w:r>
          </w:p>
        </w:tc>
        <w:tc>
          <w:tcPr>
            <w:tcW w:w="253" w:type="pct"/>
            <w:vMerge/>
            <w:shd w:val="clear" w:color="auto" w:fill="auto"/>
          </w:tcPr>
          <w:p w:rsidR="00CA0104" w:rsidRDefault="00CA0104">
            <w:pPr>
              <w:widowControl w:val="0"/>
              <w:spacing w:after="0" w:line="360" w:lineRule="auto"/>
              <w:jc w:val="center"/>
              <w:rPr>
                <w:szCs w:val="28"/>
              </w:rPr>
            </w:pPr>
          </w:p>
        </w:tc>
        <w:tc>
          <w:tcPr>
            <w:tcW w:w="2050" w:type="pct"/>
            <w:vMerge/>
          </w:tcPr>
          <w:p w:rsidR="00CA0104" w:rsidRDefault="00CA0104">
            <w:pPr>
              <w:widowControl w:val="0"/>
              <w:spacing w:after="0" w:line="360" w:lineRule="auto"/>
              <w:jc w:val="center"/>
              <w:rPr>
                <w:szCs w:val="28"/>
              </w:rPr>
            </w:pPr>
          </w:p>
        </w:tc>
      </w:tr>
      <w:tr w:rsidR="00CA0104">
        <w:trPr>
          <w:trHeight w:val="336"/>
        </w:trPr>
        <w:tc>
          <w:tcPr>
            <w:tcW w:w="479" w:type="pct"/>
            <w:vMerge/>
            <w:shd w:val="clear" w:color="auto" w:fill="auto"/>
            <w:vAlign w:val="center"/>
          </w:tcPr>
          <w:p w:rsidR="00CA0104" w:rsidRDefault="00CA0104">
            <w:pPr>
              <w:spacing w:after="0" w:line="360" w:lineRule="auto"/>
              <w:ind w:left="928"/>
              <w:rPr>
                <w:szCs w:val="28"/>
              </w:rPr>
            </w:pPr>
          </w:p>
        </w:tc>
        <w:tc>
          <w:tcPr>
            <w:tcW w:w="246" w:type="pct"/>
            <w:shd w:val="clear" w:color="auto" w:fill="auto"/>
            <w:vAlign w:val="center"/>
          </w:tcPr>
          <w:p w:rsidR="00CA0104" w:rsidRDefault="00EE40E8">
            <w:pPr>
              <w:spacing w:after="0" w:line="360" w:lineRule="auto"/>
              <w:rPr>
                <w:szCs w:val="28"/>
              </w:rPr>
            </w:pPr>
            <w:r>
              <w:rPr>
                <w:szCs w:val="28"/>
              </w:rPr>
              <w:t>95</w:t>
            </w:r>
          </w:p>
        </w:tc>
        <w:tc>
          <w:tcPr>
            <w:tcW w:w="1970" w:type="pct"/>
            <w:vMerge w:val="restart"/>
            <w:shd w:val="clear" w:color="auto" w:fill="auto"/>
          </w:tcPr>
          <w:p w:rsidR="00CA0104" w:rsidRDefault="00EE40E8">
            <w:pPr>
              <w:widowControl w:val="0"/>
              <w:tabs>
                <w:tab w:val="left" w:pos="199"/>
              </w:tabs>
              <w:spacing w:after="0" w:line="360" w:lineRule="auto"/>
              <w:ind w:right="167"/>
              <w:rPr>
                <w:rFonts w:eastAsia="Arial Unicode MS"/>
                <w:szCs w:val="28"/>
              </w:rPr>
            </w:pPr>
            <w:r>
              <w:rPr>
                <w:rFonts w:eastAsia="Arial Unicode MS"/>
                <w:szCs w:val="28"/>
              </w:rPr>
              <w:t>Viết đoạn văn ghi lại cảm nghĩ về một bài thơ tám chữ</w:t>
            </w:r>
          </w:p>
        </w:tc>
        <w:tc>
          <w:tcPr>
            <w:tcW w:w="253" w:type="pct"/>
            <w:vMerge/>
            <w:shd w:val="clear" w:color="auto" w:fill="auto"/>
          </w:tcPr>
          <w:p w:rsidR="00CA0104" w:rsidRDefault="00CA0104">
            <w:pPr>
              <w:widowControl w:val="0"/>
              <w:spacing w:after="0" w:line="360" w:lineRule="auto"/>
              <w:jc w:val="center"/>
              <w:rPr>
                <w:szCs w:val="28"/>
              </w:rPr>
            </w:pPr>
          </w:p>
        </w:tc>
        <w:tc>
          <w:tcPr>
            <w:tcW w:w="2050" w:type="pct"/>
            <w:vMerge/>
          </w:tcPr>
          <w:p w:rsidR="00CA0104" w:rsidRDefault="00CA0104">
            <w:pPr>
              <w:widowControl w:val="0"/>
              <w:spacing w:after="0" w:line="360" w:lineRule="auto"/>
              <w:jc w:val="center"/>
              <w:rPr>
                <w:szCs w:val="28"/>
              </w:rPr>
            </w:pPr>
          </w:p>
        </w:tc>
      </w:tr>
      <w:tr w:rsidR="00CA0104">
        <w:trPr>
          <w:trHeight w:val="336"/>
        </w:trPr>
        <w:tc>
          <w:tcPr>
            <w:tcW w:w="479" w:type="pct"/>
            <w:vMerge/>
            <w:shd w:val="clear" w:color="auto" w:fill="auto"/>
            <w:vAlign w:val="center"/>
          </w:tcPr>
          <w:p w:rsidR="00CA0104" w:rsidRDefault="00CA0104">
            <w:pPr>
              <w:spacing w:after="0" w:line="360" w:lineRule="auto"/>
              <w:ind w:left="928"/>
              <w:rPr>
                <w:szCs w:val="28"/>
              </w:rPr>
            </w:pPr>
          </w:p>
        </w:tc>
        <w:tc>
          <w:tcPr>
            <w:tcW w:w="246" w:type="pct"/>
            <w:shd w:val="clear" w:color="auto" w:fill="auto"/>
            <w:vAlign w:val="center"/>
          </w:tcPr>
          <w:p w:rsidR="00CA0104" w:rsidRDefault="00EE40E8">
            <w:pPr>
              <w:spacing w:after="0" w:line="360" w:lineRule="auto"/>
              <w:rPr>
                <w:szCs w:val="28"/>
              </w:rPr>
            </w:pPr>
            <w:r>
              <w:rPr>
                <w:szCs w:val="28"/>
              </w:rPr>
              <w:t>96</w:t>
            </w:r>
          </w:p>
        </w:tc>
        <w:tc>
          <w:tcPr>
            <w:tcW w:w="1970" w:type="pct"/>
            <w:vMerge/>
            <w:shd w:val="clear" w:color="auto" w:fill="auto"/>
          </w:tcPr>
          <w:p w:rsidR="00CA0104" w:rsidRDefault="00CA0104">
            <w:pPr>
              <w:pStyle w:val="TableParagraph"/>
              <w:tabs>
                <w:tab w:val="left" w:pos="265"/>
              </w:tabs>
              <w:spacing w:line="360" w:lineRule="auto"/>
              <w:rPr>
                <w:color w:val="000000"/>
                <w:sz w:val="28"/>
                <w:szCs w:val="28"/>
              </w:rPr>
            </w:pPr>
          </w:p>
        </w:tc>
        <w:tc>
          <w:tcPr>
            <w:tcW w:w="253" w:type="pct"/>
            <w:vMerge/>
            <w:shd w:val="clear" w:color="auto" w:fill="auto"/>
          </w:tcPr>
          <w:p w:rsidR="00CA0104" w:rsidRDefault="00CA0104">
            <w:pPr>
              <w:widowControl w:val="0"/>
              <w:spacing w:after="0" w:line="360" w:lineRule="auto"/>
              <w:jc w:val="center"/>
              <w:rPr>
                <w:szCs w:val="28"/>
              </w:rPr>
            </w:pPr>
          </w:p>
        </w:tc>
        <w:tc>
          <w:tcPr>
            <w:tcW w:w="2050" w:type="pct"/>
            <w:vMerge/>
          </w:tcPr>
          <w:p w:rsidR="00CA0104" w:rsidRDefault="00CA0104">
            <w:pPr>
              <w:widowControl w:val="0"/>
              <w:spacing w:after="0" w:line="360" w:lineRule="auto"/>
              <w:jc w:val="center"/>
              <w:rPr>
                <w:szCs w:val="28"/>
              </w:rPr>
            </w:pPr>
          </w:p>
        </w:tc>
      </w:tr>
      <w:tr w:rsidR="00CA0104">
        <w:trPr>
          <w:trHeight w:val="846"/>
        </w:trPr>
        <w:tc>
          <w:tcPr>
            <w:tcW w:w="479" w:type="pct"/>
            <w:vMerge w:val="restart"/>
            <w:shd w:val="clear" w:color="auto" w:fill="auto"/>
            <w:vAlign w:val="center"/>
          </w:tcPr>
          <w:p w:rsidR="00CA0104" w:rsidRDefault="00EE40E8">
            <w:pPr>
              <w:spacing w:after="0" w:line="360" w:lineRule="auto"/>
              <w:ind w:left="568"/>
              <w:rPr>
                <w:szCs w:val="28"/>
              </w:rPr>
            </w:pPr>
            <w:r>
              <w:rPr>
                <w:szCs w:val="28"/>
              </w:rPr>
              <w:t>25</w:t>
            </w:r>
          </w:p>
        </w:tc>
        <w:tc>
          <w:tcPr>
            <w:tcW w:w="246" w:type="pct"/>
            <w:shd w:val="clear" w:color="auto" w:fill="auto"/>
            <w:vAlign w:val="center"/>
          </w:tcPr>
          <w:p w:rsidR="00CA0104" w:rsidRDefault="00EE40E8">
            <w:pPr>
              <w:spacing w:after="0" w:line="360" w:lineRule="auto"/>
              <w:rPr>
                <w:szCs w:val="28"/>
              </w:rPr>
            </w:pPr>
            <w:r>
              <w:rPr>
                <w:szCs w:val="28"/>
              </w:rPr>
              <w:t>97</w:t>
            </w:r>
          </w:p>
        </w:tc>
        <w:tc>
          <w:tcPr>
            <w:tcW w:w="1970" w:type="pct"/>
            <w:shd w:val="clear" w:color="auto" w:fill="auto"/>
          </w:tcPr>
          <w:p w:rsidR="00CA0104" w:rsidRDefault="00EE40E8">
            <w:pPr>
              <w:pStyle w:val="TableParagraph"/>
              <w:tabs>
                <w:tab w:val="left" w:pos="265"/>
              </w:tabs>
              <w:spacing w:line="360" w:lineRule="auto"/>
              <w:rPr>
                <w:color w:val="000000"/>
                <w:sz w:val="28"/>
                <w:szCs w:val="28"/>
              </w:rPr>
            </w:pPr>
            <w:r>
              <w:rPr>
                <w:rFonts w:eastAsia="Arial Unicode MS"/>
                <w:color w:val="000000"/>
                <w:sz w:val="28"/>
                <w:szCs w:val="28"/>
              </w:rPr>
              <w:t>Nói và nghe: Thảo luận về một vấn đề đáng quan tâm trong đời sống phù hợp với lứa tuổi (được gợi ra từ tác phẩm văn học đã học).</w:t>
            </w:r>
          </w:p>
        </w:tc>
        <w:tc>
          <w:tcPr>
            <w:tcW w:w="253" w:type="pct"/>
            <w:vMerge/>
            <w:shd w:val="clear" w:color="auto" w:fill="auto"/>
          </w:tcPr>
          <w:p w:rsidR="00CA0104" w:rsidRDefault="00CA0104">
            <w:pPr>
              <w:widowControl w:val="0"/>
              <w:spacing w:after="0" w:line="360" w:lineRule="auto"/>
              <w:jc w:val="center"/>
              <w:rPr>
                <w:szCs w:val="28"/>
              </w:rPr>
            </w:pPr>
          </w:p>
        </w:tc>
        <w:tc>
          <w:tcPr>
            <w:tcW w:w="2050" w:type="pct"/>
            <w:vMerge/>
          </w:tcPr>
          <w:p w:rsidR="00CA0104" w:rsidRDefault="00CA0104">
            <w:pPr>
              <w:widowControl w:val="0"/>
              <w:spacing w:after="0" w:line="360" w:lineRule="auto"/>
              <w:jc w:val="center"/>
              <w:rPr>
                <w:szCs w:val="28"/>
              </w:rPr>
            </w:pPr>
          </w:p>
        </w:tc>
      </w:tr>
      <w:tr w:rsidR="00CA0104">
        <w:trPr>
          <w:trHeight w:val="976"/>
        </w:trPr>
        <w:tc>
          <w:tcPr>
            <w:tcW w:w="479" w:type="pct"/>
            <w:vMerge/>
            <w:shd w:val="clear" w:color="auto" w:fill="auto"/>
            <w:vAlign w:val="center"/>
          </w:tcPr>
          <w:p w:rsidR="00CA0104" w:rsidRDefault="00CA0104">
            <w:pPr>
              <w:spacing w:after="0" w:line="360" w:lineRule="auto"/>
              <w:ind w:left="568"/>
              <w:rPr>
                <w:szCs w:val="28"/>
              </w:rPr>
            </w:pPr>
          </w:p>
        </w:tc>
        <w:tc>
          <w:tcPr>
            <w:tcW w:w="246" w:type="pct"/>
            <w:tcBorders>
              <w:top w:val="single" w:sz="4" w:space="0" w:color="auto"/>
            </w:tcBorders>
            <w:shd w:val="clear" w:color="auto" w:fill="auto"/>
            <w:vAlign w:val="center"/>
          </w:tcPr>
          <w:p w:rsidR="00CA0104" w:rsidRDefault="00EE40E8">
            <w:pPr>
              <w:spacing w:after="0" w:line="360" w:lineRule="auto"/>
              <w:rPr>
                <w:szCs w:val="28"/>
              </w:rPr>
            </w:pPr>
            <w:r>
              <w:rPr>
                <w:szCs w:val="28"/>
              </w:rPr>
              <w:t>98</w:t>
            </w:r>
          </w:p>
        </w:tc>
        <w:tc>
          <w:tcPr>
            <w:tcW w:w="1970" w:type="pct"/>
            <w:tcBorders>
              <w:top w:val="single" w:sz="4" w:space="0" w:color="auto"/>
            </w:tcBorders>
            <w:shd w:val="clear" w:color="auto" w:fill="auto"/>
          </w:tcPr>
          <w:p w:rsidR="00CA0104" w:rsidRDefault="00EE40E8">
            <w:pPr>
              <w:spacing w:after="0" w:line="360" w:lineRule="auto"/>
              <w:rPr>
                <w:b/>
                <w:szCs w:val="28"/>
              </w:rPr>
            </w:pPr>
            <w:r>
              <w:rPr>
                <w:szCs w:val="28"/>
              </w:rPr>
              <w:t>Đọc mở rộng</w:t>
            </w:r>
          </w:p>
        </w:tc>
        <w:tc>
          <w:tcPr>
            <w:tcW w:w="253" w:type="pct"/>
            <w:tcBorders>
              <w:top w:val="single" w:sz="4" w:space="0" w:color="auto"/>
            </w:tcBorders>
            <w:shd w:val="clear" w:color="auto" w:fill="auto"/>
          </w:tcPr>
          <w:p w:rsidR="00CA0104" w:rsidRDefault="00EE40E8">
            <w:pPr>
              <w:widowControl w:val="0"/>
              <w:spacing w:after="0" w:line="360" w:lineRule="auto"/>
              <w:jc w:val="center"/>
              <w:rPr>
                <w:szCs w:val="28"/>
              </w:rPr>
            </w:pPr>
            <w:r>
              <w:rPr>
                <w:szCs w:val="28"/>
              </w:rPr>
              <w:t>1</w:t>
            </w:r>
          </w:p>
        </w:tc>
        <w:tc>
          <w:tcPr>
            <w:tcW w:w="2050" w:type="pct"/>
            <w:vMerge/>
          </w:tcPr>
          <w:p w:rsidR="00CA0104" w:rsidRDefault="00CA0104">
            <w:pPr>
              <w:widowControl w:val="0"/>
              <w:spacing w:after="0" w:line="360" w:lineRule="auto"/>
              <w:jc w:val="center"/>
              <w:rPr>
                <w:szCs w:val="28"/>
              </w:rPr>
            </w:pPr>
          </w:p>
        </w:tc>
      </w:tr>
      <w:tr w:rsidR="00CA0104">
        <w:tc>
          <w:tcPr>
            <w:tcW w:w="479" w:type="pct"/>
            <w:vMerge/>
            <w:vAlign w:val="center"/>
          </w:tcPr>
          <w:p w:rsidR="00CA0104" w:rsidRDefault="00CA0104">
            <w:pPr>
              <w:widowControl w:val="0"/>
              <w:spacing w:after="0" w:line="360" w:lineRule="auto"/>
              <w:rPr>
                <w:b/>
                <w:bCs/>
                <w:szCs w:val="28"/>
              </w:rPr>
            </w:pPr>
          </w:p>
        </w:tc>
        <w:tc>
          <w:tcPr>
            <w:tcW w:w="4520" w:type="pct"/>
            <w:gridSpan w:val="4"/>
            <w:tcBorders>
              <w:top w:val="single" w:sz="4" w:space="0" w:color="auto"/>
            </w:tcBorders>
            <w:vAlign w:val="center"/>
          </w:tcPr>
          <w:p w:rsidR="00CA0104" w:rsidRDefault="00EE40E8">
            <w:pPr>
              <w:widowControl w:val="0"/>
              <w:spacing w:after="0" w:line="360" w:lineRule="auto"/>
              <w:jc w:val="center"/>
              <w:rPr>
                <w:b/>
                <w:bCs/>
                <w:color w:val="FF0000"/>
                <w:szCs w:val="28"/>
              </w:rPr>
            </w:pPr>
            <w:r>
              <w:rPr>
                <w:b/>
                <w:bCs/>
                <w:color w:val="FF0000"/>
                <w:szCs w:val="28"/>
              </w:rPr>
              <w:t>Bài 8. Tiếng nói của lương tri</w:t>
            </w:r>
          </w:p>
          <w:p w:rsidR="00CA0104" w:rsidRDefault="00CA0104">
            <w:pPr>
              <w:widowControl w:val="0"/>
              <w:spacing w:after="0" w:line="360" w:lineRule="auto"/>
              <w:jc w:val="center"/>
              <w:rPr>
                <w:szCs w:val="28"/>
              </w:rPr>
            </w:pPr>
          </w:p>
        </w:tc>
      </w:tr>
      <w:tr w:rsidR="00CA0104">
        <w:trPr>
          <w:trHeight w:val="339"/>
        </w:trPr>
        <w:tc>
          <w:tcPr>
            <w:tcW w:w="479" w:type="pct"/>
            <w:vMerge/>
            <w:shd w:val="clear" w:color="auto" w:fill="auto"/>
            <w:vAlign w:val="center"/>
          </w:tcPr>
          <w:p w:rsidR="00CA0104" w:rsidRDefault="00CA0104">
            <w:pPr>
              <w:spacing w:after="0" w:line="360" w:lineRule="auto"/>
              <w:ind w:left="568"/>
              <w:rPr>
                <w:szCs w:val="28"/>
              </w:rPr>
            </w:pPr>
          </w:p>
        </w:tc>
        <w:tc>
          <w:tcPr>
            <w:tcW w:w="246" w:type="pct"/>
            <w:shd w:val="clear" w:color="auto" w:fill="auto"/>
            <w:vAlign w:val="center"/>
          </w:tcPr>
          <w:p w:rsidR="00CA0104" w:rsidRDefault="00EE40E8">
            <w:pPr>
              <w:suppressAutoHyphens/>
              <w:spacing w:after="0" w:line="360" w:lineRule="auto"/>
              <w:rPr>
                <w:szCs w:val="28"/>
              </w:rPr>
            </w:pPr>
            <w:r>
              <w:rPr>
                <w:szCs w:val="28"/>
              </w:rPr>
              <w:t>99</w:t>
            </w:r>
          </w:p>
        </w:tc>
        <w:tc>
          <w:tcPr>
            <w:tcW w:w="1970" w:type="pct"/>
            <w:vMerge w:val="restart"/>
            <w:shd w:val="clear" w:color="auto" w:fill="auto"/>
          </w:tcPr>
          <w:p w:rsidR="00CA0104" w:rsidRDefault="00EE40E8">
            <w:pPr>
              <w:pStyle w:val="TableParagraph"/>
              <w:tabs>
                <w:tab w:val="left" w:pos="227"/>
              </w:tabs>
              <w:spacing w:line="360" w:lineRule="auto"/>
              <w:ind w:left="0" w:right="169"/>
              <w:jc w:val="both"/>
              <w:rPr>
                <w:color w:val="000000"/>
                <w:sz w:val="28"/>
                <w:szCs w:val="28"/>
              </w:rPr>
            </w:pPr>
            <w:r>
              <w:rPr>
                <w:color w:val="000000"/>
                <w:sz w:val="28"/>
                <w:szCs w:val="28"/>
              </w:rPr>
              <w:t xml:space="preserve">Đọc VB </w:t>
            </w:r>
            <w:r>
              <w:rPr>
                <w:i/>
                <w:iCs/>
                <w:color w:val="000000"/>
                <w:sz w:val="28"/>
                <w:szCs w:val="28"/>
              </w:rPr>
              <w:t>Đấu tranh cho một thế giới hoà bình</w:t>
            </w:r>
            <w:r>
              <w:rPr>
                <w:i/>
                <w:color w:val="000000"/>
                <w:sz w:val="28"/>
                <w:szCs w:val="28"/>
              </w:rPr>
              <w:t xml:space="preserve"> </w:t>
            </w:r>
            <w:r>
              <w:rPr>
                <w:iCs/>
                <w:color w:val="000000"/>
                <w:sz w:val="28"/>
                <w:szCs w:val="28"/>
              </w:rPr>
              <w:lastRenderedPageBreak/>
              <w:t>(G. G. Mác-két)</w:t>
            </w:r>
          </w:p>
          <w:p w:rsidR="00CA0104" w:rsidRDefault="00CA0104">
            <w:pPr>
              <w:suppressAutoHyphens/>
              <w:spacing w:after="0" w:line="360" w:lineRule="auto"/>
              <w:ind w:right="197"/>
              <w:contextualSpacing/>
              <w:rPr>
                <w:b/>
                <w:szCs w:val="28"/>
              </w:rPr>
            </w:pPr>
          </w:p>
        </w:tc>
        <w:tc>
          <w:tcPr>
            <w:tcW w:w="253" w:type="pct"/>
            <w:vMerge w:val="restart"/>
            <w:shd w:val="clear" w:color="auto" w:fill="auto"/>
          </w:tcPr>
          <w:p w:rsidR="00CA0104" w:rsidRDefault="00EE40E8">
            <w:pPr>
              <w:widowControl w:val="0"/>
              <w:spacing w:after="0" w:line="360" w:lineRule="auto"/>
              <w:jc w:val="center"/>
              <w:rPr>
                <w:szCs w:val="28"/>
              </w:rPr>
            </w:pPr>
            <w:r>
              <w:rPr>
                <w:szCs w:val="28"/>
              </w:rPr>
              <w:lastRenderedPageBreak/>
              <w:t>3</w:t>
            </w:r>
          </w:p>
          <w:p w:rsidR="00CA0104" w:rsidRDefault="00CA0104">
            <w:pPr>
              <w:widowControl w:val="0"/>
              <w:spacing w:after="0" w:line="360" w:lineRule="auto"/>
              <w:jc w:val="center"/>
              <w:rPr>
                <w:szCs w:val="28"/>
              </w:rPr>
            </w:pPr>
          </w:p>
          <w:p w:rsidR="00CA0104" w:rsidRDefault="00CA0104">
            <w:pPr>
              <w:widowControl w:val="0"/>
              <w:spacing w:after="0" w:line="360" w:lineRule="auto"/>
              <w:jc w:val="center"/>
              <w:rPr>
                <w:szCs w:val="28"/>
              </w:rPr>
            </w:pPr>
          </w:p>
          <w:p w:rsidR="00CA0104" w:rsidRDefault="00CA0104">
            <w:pPr>
              <w:widowControl w:val="0"/>
              <w:spacing w:after="0" w:line="360" w:lineRule="auto"/>
              <w:jc w:val="center"/>
              <w:rPr>
                <w:szCs w:val="28"/>
              </w:rPr>
            </w:pPr>
          </w:p>
          <w:p w:rsidR="00CA0104" w:rsidRDefault="00CA0104">
            <w:pPr>
              <w:widowControl w:val="0"/>
              <w:spacing w:after="0" w:line="360" w:lineRule="auto"/>
              <w:jc w:val="center"/>
              <w:rPr>
                <w:szCs w:val="28"/>
              </w:rPr>
            </w:pPr>
          </w:p>
          <w:p w:rsidR="00CA0104" w:rsidRDefault="00CA0104">
            <w:pPr>
              <w:widowControl w:val="0"/>
              <w:spacing w:after="0" w:line="360" w:lineRule="auto"/>
              <w:jc w:val="center"/>
              <w:rPr>
                <w:szCs w:val="28"/>
              </w:rPr>
            </w:pPr>
          </w:p>
          <w:p w:rsidR="00CA0104" w:rsidRDefault="00CA0104">
            <w:pPr>
              <w:widowControl w:val="0"/>
              <w:spacing w:after="0" w:line="360" w:lineRule="auto"/>
              <w:jc w:val="center"/>
              <w:rPr>
                <w:szCs w:val="28"/>
              </w:rPr>
            </w:pPr>
          </w:p>
          <w:p w:rsidR="00CA0104" w:rsidRDefault="00EE40E8">
            <w:pPr>
              <w:widowControl w:val="0"/>
              <w:spacing w:after="0" w:line="360" w:lineRule="auto"/>
              <w:jc w:val="center"/>
              <w:rPr>
                <w:szCs w:val="28"/>
              </w:rPr>
            </w:pPr>
            <w:r>
              <w:rPr>
                <w:szCs w:val="28"/>
              </w:rPr>
              <w:t>1</w:t>
            </w:r>
          </w:p>
          <w:p w:rsidR="00CA0104" w:rsidRDefault="00CA0104">
            <w:pPr>
              <w:widowControl w:val="0"/>
              <w:spacing w:after="0" w:line="360" w:lineRule="auto"/>
              <w:jc w:val="center"/>
              <w:rPr>
                <w:szCs w:val="28"/>
              </w:rPr>
            </w:pPr>
          </w:p>
          <w:p w:rsidR="00CA0104" w:rsidRDefault="00CA0104">
            <w:pPr>
              <w:widowControl w:val="0"/>
              <w:spacing w:after="0" w:line="360" w:lineRule="auto"/>
              <w:jc w:val="center"/>
              <w:rPr>
                <w:szCs w:val="28"/>
              </w:rPr>
            </w:pPr>
          </w:p>
          <w:p w:rsidR="00CA0104" w:rsidRDefault="00EE40E8">
            <w:pPr>
              <w:widowControl w:val="0"/>
              <w:spacing w:after="0" w:line="360" w:lineRule="auto"/>
              <w:jc w:val="center"/>
              <w:rPr>
                <w:szCs w:val="28"/>
              </w:rPr>
            </w:pPr>
            <w:r>
              <w:rPr>
                <w:szCs w:val="28"/>
              </w:rPr>
              <w:t>2</w:t>
            </w:r>
          </w:p>
          <w:p w:rsidR="00CA0104" w:rsidRDefault="00CA0104">
            <w:pPr>
              <w:widowControl w:val="0"/>
              <w:spacing w:after="0" w:line="360" w:lineRule="auto"/>
              <w:rPr>
                <w:szCs w:val="28"/>
              </w:rPr>
            </w:pPr>
          </w:p>
          <w:p w:rsidR="00CA0104" w:rsidRDefault="00EE40E8">
            <w:pPr>
              <w:widowControl w:val="0"/>
              <w:spacing w:after="0" w:line="360" w:lineRule="auto"/>
              <w:rPr>
                <w:sz w:val="20"/>
                <w:szCs w:val="20"/>
              </w:rPr>
            </w:pPr>
            <w:r>
              <w:rPr>
                <w:szCs w:val="28"/>
              </w:rPr>
              <w:t>1</w:t>
            </w:r>
          </w:p>
          <w:p w:rsidR="00CA0104" w:rsidRDefault="00CA0104">
            <w:pPr>
              <w:widowControl w:val="0"/>
              <w:spacing w:after="0" w:line="360" w:lineRule="auto"/>
              <w:jc w:val="center"/>
              <w:rPr>
                <w:szCs w:val="28"/>
              </w:rPr>
            </w:pPr>
          </w:p>
          <w:p w:rsidR="00CA0104" w:rsidRDefault="00EE40E8">
            <w:pPr>
              <w:widowControl w:val="0"/>
              <w:spacing w:after="0" w:line="360" w:lineRule="auto"/>
              <w:jc w:val="center"/>
              <w:rPr>
                <w:szCs w:val="28"/>
              </w:rPr>
            </w:pPr>
            <w:r>
              <w:rPr>
                <w:szCs w:val="28"/>
              </w:rPr>
              <w:t>2</w:t>
            </w:r>
          </w:p>
          <w:p w:rsidR="00CA0104" w:rsidRDefault="00CA0104">
            <w:pPr>
              <w:widowControl w:val="0"/>
              <w:spacing w:after="0" w:line="360" w:lineRule="auto"/>
              <w:jc w:val="center"/>
              <w:rPr>
                <w:szCs w:val="28"/>
              </w:rPr>
            </w:pPr>
          </w:p>
          <w:p w:rsidR="00CA0104" w:rsidRDefault="00EE40E8">
            <w:pPr>
              <w:widowControl w:val="0"/>
              <w:spacing w:after="0" w:line="360" w:lineRule="auto"/>
              <w:jc w:val="center"/>
              <w:rPr>
                <w:szCs w:val="28"/>
              </w:rPr>
            </w:pPr>
            <w:r>
              <w:rPr>
                <w:szCs w:val="28"/>
              </w:rPr>
              <w:t>1</w:t>
            </w:r>
          </w:p>
          <w:p w:rsidR="00CA0104" w:rsidRDefault="00CA0104">
            <w:pPr>
              <w:widowControl w:val="0"/>
              <w:spacing w:after="0" w:line="360" w:lineRule="auto"/>
              <w:jc w:val="center"/>
              <w:rPr>
                <w:szCs w:val="28"/>
              </w:rPr>
            </w:pPr>
          </w:p>
          <w:p w:rsidR="00CA0104" w:rsidRDefault="00EE40E8">
            <w:pPr>
              <w:widowControl w:val="0"/>
              <w:spacing w:after="0" w:line="360" w:lineRule="auto"/>
              <w:jc w:val="center"/>
              <w:rPr>
                <w:szCs w:val="28"/>
              </w:rPr>
            </w:pPr>
            <w:r>
              <w:rPr>
                <w:szCs w:val="28"/>
              </w:rPr>
              <w:t>1</w:t>
            </w:r>
          </w:p>
          <w:p w:rsidR="00CA0104" w:rsidRDefault="00CA0104">
            <w:pPr>
              <w:widowControl w:val="0"/>
              <w:spacing w:after="0" w:line="360" w:lineRule="auto"/>
              <w:jc w:val="center"/>
              <w:rPr>
                <w:szCs w:val="28"/>
              </w:rPr>
            </w:pPr>
          </w:p>
          <w:p w:rsidR="00CA0104" w:rsidRDefault="00EE40E8">
            <w:pPr>
              <w:widowControl w:val="0"/>
              <w:spacing w:after="0" w:line="360" w:lineRule="auto"/>
              <w:jc w:val="center"/>
              <w:rPr>
                <w:szCs w:val="28"/>
              </w:rPr>
            </w:pPr>
            <w:r>
              <w:rPr>
                <w:szCs w:val="28"/>
              </w:rPr>
              <w:t>1</w:t>
            </w:r>
          </w:p>
          <w:p w:rsidR="00CA0104" w:rsidRDefault="00CA0104">
            <w:pPr>
              <w:widowControl w:val="0"/>
              <w:spacing w:after="0" w:line="360" w:lineRule="auto"/>
              <w:jc w:val="center"/>
              <w:rPr>
                <w:szCs w:val="28"/>
              </w:rPr>
            </w:pPr>
          </w:p>
          <w:p w:rsidR="00CA0104" w:rsidRDefault="00EE40E8">
            <w:pPr>
              <w:widowControl w:val="0"/>
              <w:spacing w:after="0" w:line="360" w:lineRule="auto"/>
              <w:jc w:val="center"/>
              <w:rPr>
                <w:szCs w:val="28"/>
              </w:rPr>
            </w:pPr>
            <w:r>
              <w:rPr>
                <w:szCs w:val="28"/>
              </w:rPr>
              <w:t>3</w:t>
            </w:r>
          </w:p>
          <w:p w:rsidR="00CA0104" w:rsidRDefault="00CA0104">
            <w:pPr>
              <w:widowControl w:val="0"/>
              <w:spacing w:after="0" w:line="360" w:lineRule="auto"/>
              <w:jc w:val="center"/>
              <w:rPr>
                <w:szCs w:val="28"/>
              </w:rPr>
            </w:pPr>
          </w:p>
          <w:p w:rsidR="00CA0104" w:rsidRDefault="00CA0104">
            <w:pPr>
              <w:widowControl w:val="0"/>
              <w:spacing w:after="0" w:line="360" w:lineRule="auto"/>
              <w:jc w:val="center"/>
              <w:rPr>
                <w:szCs w:val="28"/>
              </w:rPr>
            </w:pPr>
          </w:p>
          <w:p w:rsidR="00CA0104" w:rsidRDefault="00CA0104">
            <w:pPr>
              <w:widowControl w:val="0"/>
              <w:spacing w:after="0" w:line="360" w:lineRule="auto"/>
              <w:jc w:val="center"/>
              <w:rPr>
                <w:szCs w:val="28"/>
              </w:rPr>
            </w:pPr>
          </w:p>
          <w:p w:rsidR="00CA0104" w:rsidRDefault="00CA0104">
            <w:pPr>
              <w:widowControl w:val="0"/>
              <w:spacing w:after="0" w:line="360" w:lineRule="auto"/>
              <w:jc w:val="center"/>
              <w:rPr>
                <w:szCs w:val="28"/>
              </w:rPr>
            </w:pPr>
          </w:p>
          <w:p w:rsidR="00CA0104" w:rsidRDefault="00EE40E8">
            <w:pPr>
              <w:widowControl w:val="0"/>
              <w:spacing w:after="0" w:line="360" w:lineRule="auto"/>
              <w:jc w:val="center"/>
              <w:rPr>
                <w:szCs w:val="28"/>
              </w:rPr>
            </w:pPr>
            <w:r>
              <w:rPr>
                <w:szCs w:val="28"/>
              </w:rPr>
              <w:t>1</w:t>
            </w:r>
          </w:p>
        </w:tc>
        <w:tc>
          <w:tcPr>
            <w:tcW w:w="2050" w:type="pct"/>
            <w:vMerge w:val="restart"/>
          </w:tcPr>
          <w:p w:rsidR="00CA0104" w:rsidRDefault="00EE40E8">
            <w:pPr>
              <w:pStyle w:val="NormalWeb"/>
              <w:spacing w:before="0" w:beforeAutospacing="0" w:after="0" w:afterAutospacing="0"/>
              <w:jc w:val="both"/>
              <w:rPr>
                <w:color w:val="000000"/>
                <w:sz w:val="28"/>
                <w:szCs w:val="28"/>
              </w:rPr>
            </w:pPr>
            <w:r>
              <w:rPr>
                <w:color w:val="FF0000"/>
                <w:sz w:val="28"/>
                <w:szCs w:val="28"/>
                <w:shd w:val="clear" w:color="auto" w:fill="FFFFFF"/>
                <w:lang w:val="vi-VN"/>
              </w:rPr>
              <w:lastRenderedPageBreak/>
              <w:t>*</w:t>
            </w:r>
            <w:r>
              <w:rPr>
                <w:color w:val="FF0000"/>
                <w:sz w:val="28"/>
                <w:szCs w:val="28"/>
                <w:shd w:val="clear" w:color="auto" w:fill="FFFFFF"/>
              </w:rPr>
              <w:t xml:space="preserve"> </w:t>
            </w:r>
            <w:r>
              <w:rPr>
                <w:color w:val="FF0000"/>
                <w:sz w:val="28"/>
                <w:szCs w:val="28"/>
                <w:shd w:val="clear" w:color="auto" w:fill="FFFFFF"/>
                <w:lang w:val="vi-VN"/>
              </w:rPr>
              <w:t xml:space="preserve">Lồng ghép nội dung giáo dục QP-AN: Giáo dục </w:t>
            </w:r>
            <w:r>
              <w:rPr>
                <w:color w:val="FF0000"/>
                <w:sz w:val="28"/>
                <w:szCs w:val="28"/>
                <w:shd w:val="clear" w:color="auto" w:fill="FFFFFF"/>
                <w:lang w:val="vi-VN"/>
              </w:rPr>
              <w:lastRenderedPageBreak/>
              <w:t>cho HS lòng yêu chuộng hòa bình, căm ghét chiến tranh phi nghĩa.</w:t>
            </w:r>
          </w:p>
          <w:p w:rsidR="00CA0104" w:rsidRDefault="00EE40E8">
            <w:pPr>
              <w:pStyle w:val="NormalWeb"/>
              <w:spacing w:before="0" w:beforeAutospacing="0" w:after="0" w:afterAutospacing="0"/>
              <w:jc w:val="both"/>
              <w:rPr>
                <w:sz w:val="28"/>
                <w:szCs w:val="28"/>
              </w:rPr>
            </w:pPr>
            <w:r>
              <w:rPr>
                <w:color w:val="000000"/>
                <w:sz w:val="28"/>
                <w:szCs w:val="28"/>
              </w:rPr>
              <w:t>-</w:t>
            </w:r>
            <w:r>
              <w:rPr>
                <w:color w:val="000000"/>
                <w:sz w:val="28"/>
                <w:szCs w:val="28"/>
                <w:lang w:val="vi-VN"/>
              </w:rPr>
              <w:t xml:space="preserve"> </w:t>
            </w:r>
            <w:r>
              <w:rPr>
                <w:color w:val="000000"/>
                <w:sz w:val="28"/>
                <w:szCs w:val="28"/>
              </w:rPr>
              <w:t>Nhận biết và phân tích được luận đề, luận điểm lý lẽ và bằng chứng tiêu biểu trong văn bản; mối liên hệ giữa luận đề, luận điểm, lý lẽ và bằng chứng; vai trò của luận điểm lý lẽ và bằng chứng trong việc thể hiện luận đề.</w:t>
            </w:r>
          </w:p>
          <w:p w:rsidR="00CA0104" w:rsidRPr="00EE40E8" w:rsidRDefault="00EE40E8" w:rsidP="00EE40E8">
            <w:pPr>
              <w:pStyle w:val="NormalWeb"/>
              <w:spacing w:before="0" w:beforeAutospacing="0" w:after="0" w:afterAutospacing="0"/>
              <w:jc w:val="both"/>
              <w:rPr>
                <w:sz w:val="28"/>
                <w:szCs w:val="28"/>
              </w:rPr>
            </w:pPr>
            <w:r>
              <w:rPr>
                <w:color w:val="000000"/>
                <w:sz w:val="28"/>
                <w:szCs w:val="28"/>
              </w:rPr>
              <w:t> -</w:t>
            </w:r>
            <w:r>
              <w:rPr>
                <w:color w:val="000000"/>
                <w:sz w:val="28"/>
                <w:szCs w:val="28"/>
                <w:lang w:val="vi-VN"/>
              </w:rPr>
              <w:t xml:space="preserve"> </w:t>
            </w:r>
            <w:r>
              <w:rPr>
                <w:color w:val="000000"/>
                <w:sz w:val="28"/>
                <w:szCs w:val="28"/>
              </w:rPr>
              <w:t>Biết  nhận xét đánh giá tính chất đúng sai của vấn đề đặt ra trong văn bản; liên hệ được ý tưởng, thông điệp trong văn bản với bối cảnh lịch sử, văn hóa, xã hội.</w:t>
            </w:r>
          </w:p>
        </w:tc>
      </w:tr>
      <w:tr w:rsidR="00CA0104">
        <w:trPr>
          <w:trHeight w:val="336"/>
        </w:trPr>
        <w:tc>
          <w:tcPr>
            <w:tcW w:w="479" w:type="pct"/>
            <w:vMerge w:val="restart"/>
            <w:shd w:val="clear" w:color="auto" w:fill="auto"/>
            <w:vAlign w:val="center"/>
          </w:tcPr>
          <w:p w:rsidR="00CA0104" w:rsidRDefault="00EE40E8">
            <w:pPr>
              <w:spacing w:after="0" w:line="360" w:lineRule="auto"/>
              <w:ind w:left="568"/>
              <w:rPr>
                <w:szCs w:val="28"/>
              </w:rPr>
            </w:pPr>
            <w:r>
              <w:rPr>
                <w:szCs w:val="28"/>
              </w:rPr>
              <w:lastRenderedPageBreak/>
              <w:t>26</w:t>
            </w:r>
          </w:p>
        </w:tc>
        <w:tc>
          <w:tcPr>
            <w:tcW w:w="246" w:type="pct"/>
            <w:shd w:val="clear" w:color="auto" w:fill="auto"/>
            <w:vAlign w:val="center"/>
          </w:tcPr>
          <w:p w:rsidR="00CA0104" w:rsidRDefault="00EE40E8">
            <w:pPr>
              <w:suppressAutoHyphens/>
              <w:spacing w:after="0" w:line="360" w:lineRule="auto"/>
              <w:rPr>
                <w:szCs w:val="28"/>
              </w:rPr>
            </w:pPr>
            <w:r>
              <w:rPr>
                <w:szCs w:val="28"/>
              </w:rPr>
              <w:t>100</w:t>
            </w:r>
          </w:p>
        </w:tc>
        <w:tc>
          <w:tcPr>
            <w:tcW w:w="1970" w:type="pct"/>
            <w:vMerge/>
            <w:shd w:val="clear" w:color="auto" w:fill="auto"/>
          </w:tcPr>
          <w:p w:rsidR="00CA0104" w:rsidRDefault="00CA0104">
            <w:pPr>
              <w:pStyle w:val="TableParagraph"/>
              <w:tabs>
                <w:tab w:val="left" w:pos="227"/>
              </w:tabs>
              <w:spacing w:line="360" w:lineRule="auto"/>
              <w:ind w:left="0" w:right="169"/>
              <w:jc w:val="both"/>
              <w:rPr>
                <w:color w:val="000000"/>
                <w:sz w:val="28"/>
                <w:szCs w:val="28"/>
              </w:rPr>
            </w:pPr>
          </w:p>
        </w:tc>
        <w:tc>
          <w:tcPr>
            <w:tcW w:w="253" w:type="pct"/>
            <w:vMerge/>
            <w:shd w:val="clear" w:color="auto" w:fill="auto"/>
          </w:tcPr>
          <w:p w:rsidR="00CA0104" w:rsidRDefault="00CA0104">
            <w:pPr>
              <w:widowControl w:val="0"/>
              <w:spacing w:after="0" w:line="360" w:lineRule="auto"/>
              <w:jc w:val="center"/>
              <w:rPr>
                <w:szCs w:val="28"/>
              </w:rPr>
            </w:pPr>
          </w:p>
        </w:tc>
        <w:tc>
          <w:tcPr>
            <w:tcW w:w="2050" w:type="pct"/>
            <w:vMerge/>
          </w:tcPr>
          <w:p w:rsidR="00CA0104" w:rsidRDefault="00CA0104">
            <w:pPr>
              <w:widowControl w:val="0"/>
              <w:spacing w:after="0" w:line="360" w:lineRule="auto"/>
              <w:jc w:val="center"/>
              <w:rPr>
                <w:szCs w:val="28"/>
              </w:rPr>
            </w:pPr>
          </w:p>
        </w:tc>
      </w:tr>
      <w:tr w:rsidR="00CA0104">
        <w:trPr>
          <w:trHeight w:val="336"/>
        </w:trPr>
        <w:tc>
          <w:tcPr>
            <w:tcW w:w="479" w:type="pct"/>
            <w:vMerge/>
            <w:shd w:val="clear" w:color="auto" w:fill="auto"/>
            <w:vAlign w:val="center"/>
          </w:tcPr>
          <w:p w:rsidR="00CA0104" w:rsidRDefault="00CA0104">
            <w:pPr>
              <w:spacing w:after="0" w:line="360" w:lineRule="auto"/>
              <w:ind w:left="568"/>
              <w:rPr>
                <w:szCs w:val="28"/>
              </w:rPr>
            </w:pPr>
          </w:p>
        </w:tc>
        <w:tc>
          <w:tcPr>
            <w:tcW w:w="246" w:type="pct"/>
            <w:shd w:val="clear" w:color="auto" w:fill="auto"/>
            <w:vAlign w:val="center"/>
          </w:tcPr>
          <w:p w:rsidR="00CA0104" w:rsidRDefault="00EE40E8">
            <w:pPr>
              <w:suppressAutoHyphens/>
              <w:spacing w:after="0" w:line="360" w:lineRule="auto"/>
              <w:rPr>
                <w:szCs w:val="28"/>
              </w:rPr>
            </w:pPr>
            <w:r>
              <w:rPr>
                <w:szCs w:val="28"/>
              </w:rPr>
              <w:t>101</w:t>
            </w:r>
          </w:p>
        </w:tc>
        <w:tc>
          <w:tcPr>
            <w:tcW w:w="1970" w:type="pct"/>
            <w:vMerge/>
            <w:shd w:val="clear" w:color="auto" w:fill="auto"/>
          </w:tcPr>
          <w:p w:rsidR="00CA0104" w:rsidRDefault="00CA0104">
            <w:pPr>
              <w:pStyle w:val="TableParagraph"/>
              <w:tabs>
                <w:tab w:val="left" w:pos="227"/>
              </w:tabs>
              <w:spacing w:line="360" w:lineRule="auto"/>
              <w:ind w:left="0" w:right="169"/>
              <w:jc w:val="both"/>
              <w:rPr>
                <w:color w:val="000000"/>
                <w:sz w:val="28"/>
                <w:szCs w:val="28"/>
              </w:rPr>
            </w:pPr>
          </w:p>
        </w:tc>
        <w:tc>
          <w:tcPr>
            <w:tcW w:w="253" w:type="pct"/>
            <w:vMerge/>
            <w:shd w:val="clear" w:color="auto" w:fill="auto"/>
          </w:tcPr>
          <w:p w:rsidR="00CA0104" w:rsidRDefault="00CA0104">
            <w:pPr>
              <w:widowControl w:val="0"/>
              <w:spacing w:after="0" w:line="360" w:lineRule="auto"/>
              <w:jc w:val="center"/>
              <w:rPr>
                <w:szCs w:val="28"/>
              </w:rPr>
            </w:pPr>
          </w:p>
        </w:tc>
        <w:tc>
          <w:tcPr>
            <w:tcW w:w="2050" w:type="pct"/>
            <w:vMerge/>
          </w:tcPr>
          <w:p w:rsidR="00CA0104" w:rsidRDefault="00CA0104">
            <w:pPr>
              <w:widowControl w:val="0"/>
              <w:spacing w:after="0" w:line="360" w:lineRule="auto"/>
              <w:jc w:val="center"/>
              <w:rPr>
                <w:szCs w:val="28"/>
              </w:rPr>
            </w:pPr>
          </w:p>
        </w:tc>
      </w:tr>
      <w:tr w:rsidR="00CA0104">
        <w:trPr>
          <w:trHeight w:val="336"/>
        </w:trPr>
        <w:tc>
          <w:tcPr>
            <w:tcW w:w="479" w:type="pct"/>
            <w:vMerge/>
            <w:shd w:val="clear" w:color="auto" w:fill="auto"/>
            <w:vAlign w:val="center"/>
          </w:tcPr>
          <w:p w:rsidR="00CA0104" w:rsidRDefault="00CA0104">
            <w:pPr>
              <w:spacing w:after="0" w:line="360" w:lineRule="auto"/>
              <w:ind w:left="568"/>
              <w:rPr>
                <w:szCs w:val="28"/>
              </w:rPr>
            </w:pPr>
          </w:p>
        </w:tc>
        <w:tc>
          <w:tcPr>
            <w:tcW w:w="246" w:type="pct"/>
            <w:shd w:val="clear" w:color="auto" w:fill="auto"/>
            <w:vAlign w:val="center"/>
          </w:tcPr>
          <w:p w:rsidR="00CA0104" w:rsidRDefault="00EE40E8">
            <w:pPr>
              <w:suppressAutoHyphens/>
              <w:spacing w:after="0" w:line="360" w:lineRule="auto"/>
              <w:rPr>
                <w:szCs w:val="28"/>
              </w:rPr>
            </w:pPr>
            <w:r>
              <w:rPr>
                <w:szCs w:val="28"/>
              </w:rPr>
              <w:t>102</w:t>
            </w:r>
          </w:p>
        </w:tc>
        <w:tc>
          <w:tcPr>
            <w:tcW w:w="1970" w:type="pct"/>
            <w:shd w:val="clear" w:color="auto" w:fill="auto"/>
          </w:tcPr>
          <w:p w:rsidR="00CA0104" w:rsidRDefault="00CA0104">
            <w:pPr>
              <w:pStyle w:val="TableParagraph"/>
              <w:tabs>
                <w:tab w:val="left" w:pos="227"/>
              </w:tabs>
              <w:spacing w:line="360" w:lineRule="auto"/>
              <w:ind w:right="169"/>
              <w:jc w:val="both"/>
              <w:rPr>
                <w:b/>
                <w:bCs/>
                <w:i/>
                <w:iCs/>
                <w:color w:val="FF0000"/>
                <w:sz w:val="28"/>
                <w:szCs w:val="28"/>
              </w:rPr>
            </w:pPr>
          </w:p>
          <w:p w:rsidR="00CA0104" w:rsidRDefault="00EE40E8">
            <w:pPr>
              <w:pStyle w:val="TableParagraph"/>
              <w:tabs>
                <w:tab w:val="left" w:pos="227"/>
              </w:tabs>
              <w:spacing w:line="360" w:lineRule="auto"/>
              <w:ind w:right="169"/>
              <w:jc w:val="both"/>
              <w:rPr>
                <w:b/>
                <w:bCs/>
                <w:i/>
                <w:iCs/>
                <w:color w:val="000000"/>
                <w:sz w:val="28"/>
                <w:szCs w:val="28"/>
              </w:rPr>
            </w:pPr>
            <w:r>
              <w:rPr>
                <w:b/>
                <w:bCs/>
                <w:i/>
                <w:iCs/>
                <w:color w:val="FF0000"/>
                <w:sz w:val="28"/>
                <w:szCs w:val="28"/>
              </w:rPr>
              <w:t>Ôn tập kiểm tra giữa kì 2</w:t>
            </w:r>
          </w:p>
        </w:tc>
        <w:tc>
          <w:tcPr>
            <w:tcW w:w="253" w:type="pct"/>
            <w:vMerge/>
            <w:shd w:val="clear" w:color="auto" w:fill="auto"/>
          </w:tcPr>
          <w:p w:rsidR="00CA0104" w:rsidRDefault="00CA0104">
            <w:pPr>
              <w:widowControl w:val="0"/>
              <w:spacing w:after="0" w:line="360" w:lineRule="auto"/>
              <w:jc w:val="center"/>
              <w:rPr>
                <w:szCs w:val="28"/>
              </w:rPr>
            </w:pPr>
          </w:p>
        </w:tc>
        <w:tc>
          <w:tcPr>
            <w:tcW w:w="2050" w:type="pct"/>
            <w:vMerge w:val="restart"/>
          </w:tcPr>
          <w:p w:rsidR="00CA0104" w:rsidRDefault="00EE40E8">
            <w:pPr>
              <w:tabs>
                <w:tab w:val="left" w:pos="151"/>
              </w:tabs>
              <w:spacing w:after="0"/>
              <w:rPr>
                <w:szCs w:val="28"/>
              </w:rPr>
            </w:pPr>
            <w:r>
              <w:rPr>
                <w:szCs w:val="28"/>
              </w:rPr>
              <w:t>- Kiểm tra kiến thức đọc – hiểu một số đoạn trích/văn bản trong/ngoài chương trình học.</w:t>
            </w:r>
          </w:p>
          <w:p w:rsidR="00CA0104" w:rsidRDefault="00EE40E8">
            <w:pPr>
              <w:tabs>
                <w:tab w:val="left" w:pos="151"/>
              </w:tabs>
              <w:spacing w:after="0"/>
              <w:rPr>
                <w:szCs w:val="28"/>
              </w:rPr>
            </w:pPr>
            <w:r>
              <w:rPr>
                <w:szCs w:val="28"/>
              </w:rPr>
              <w:t>- Thu thập thông tin để đánh giá mức độ đạt chuẩn kiến thức, kĩ năng trong chương trình HK</w:t>
            </w:r>
            <w:r>
              <w:rPr>
                <w:szCs w:val="28"/>
                <w:lang w:val="en-IN"/>
              </w:rPr>
              <w:t>2</w:t>
            </w:r>
            <w:r>
              <w:rPr>
                <w:szCs w:val="28"/>
              </w:rPr>
              <w:t xml:space="preserve">, môn Ngữ văn lớp 8 theo phát triển năng lực của HS </w:t>
            </w:r>
          </w:p>
          <w:p w:rsidR="00CA0104" w:rsidRPr="00EE40E8" w:rsidRDefault="00EE40E8">
            <w:pPr>
              <w:widowControl w:val="0"/>
              <w:spacing w:after="0" w:line="360" w:lineRule="auto"/>
              <w:rPr>
                <w:szCs w:val="28"/>
              </w:rPr>
            </w:pPr>
            <w:r>
              <w:rPr>
                <w:szCs w:val="28"/>
              </w:rPr>
              <w:t>- Đánh giá năng lực đọc – hiểu và tạo lập văn bản của HS.</w:t>
            </w:r>
          </w:p>
        </w:tc>
      </w:tr>
      <w:tr w:rsidR="00CA0104">
        <w:trPr>
          <w:trHeight w:val="336"/>
        </w:trPr>
        <w:tc>
          <w:tcPr>
            <w:tcW w:w="479" w:type="pct"/>
            <w:vMerge/>
            <w:shd w:val="clear" w:color="auto" w:fill="auto"/>
            <w:vAlign w:val="center"/>
          </w:tcPr>
          <w:p w:rsidR="00CA0104" w:rsidRDefault="00CA0104">
            <w:pPr>
              <w:spacing w:after="0" w:line="360" w:lineRule="auto"/>
              <w:ind w:left="568"/>
              <w:rPr>
                <w:szCs w:val="28"/>
              </w:rPr>
            </w:pPr>
          </w:p>
        </w:tc>
        <w:tc>
          <w:tcPr>
            <w:tcW w:w="246" w:type="pct"/>
            <w:shd w:val="clear" w:color="auto" w:fill="auto"/>
            <w:vAlign w:val="center"/>
          </w:tcPr>
          <w:p w:rsidR="00CA0104" w:rsidRDefault="00EE40E8">
            <w:pPr>
              <w:suppressAutoHyphens/>
              <w:spacing w:after="0" w:line="360" w:lineRule="auto"/>
              <w:rPr>
                <w:szCs w:val="28"/>
              </w:rPr>
            </w:pPr>
            <w:r>
              <w:rPr>
                <w:szCs w:val="28"/>
              </w:rPr>
              <w:t>103-104</w:t>
            </w:r>
          </w:p>
        </w:tc>
        <w:tc>
          <w:tcPr>
            <w:tcW w:w="1970" w:type="pct"/>
            <w:shd w:val="clear" w:color="auto" w:fill="auto"/>
          </w:tcPr>
          <w:p w:rsidR="00CA0104" w:rsidRDefault="00CA0104">
            <w:pPr>
              <w:pStyle w:val="TableParagraph"/>
              <w:tabs>
                <w:tab w:val="left" w:pos="227"/>
              </w:tabs>
              <w:spacing w:line="360" w:lineRule="auto"/>
              <w:ind w:right="169"/>
              <w:jc w:val="both"/>
              <w:rPr>
                <w:b/>
                <w:bCs/>
                <w:i/>
                <w:iCs/>
                <w:color w:val="000000"/>
                <w:sz w:val="28"/>
                <w:szCs w:val="28"/>
              </w:rPr>
            </w:pPr>
          </w:p>
          <w:p w:rsidR="00CA0104" w:rsidRDefault="00EE40E8">
            <w:pPr>
              <w:pStyle w:val="TableParagraph"/>
              <w:tabs>
                <w:tab w:val="left" w:pos="227"/>
              </w:tabs>
              <w:spacing w:line="360" w:lineRule="auto"/>
              <w:ind w:right="169"/>
              <w:jc w:val="both"/>
              <w:rPr>
                <w:color w:val="FF0000"/>
                <w:sz w:val="28"/>
                <w:szCs w:val="28"/>
              </w:rPr>
            </w:pPr>
            <w:r>
              <w:rPr>
                <w:b/>
                <w:bCs/>
                <w:i/>
                <w:iCs/>
                <w:color w:val="FF0000"/>
                <w:sz w:val="28"/>
                <w:szCs w:val="28"/>
              </w:rPr>
              <w:t>Kiểm tra giữa học kì II</w:t>
            </w:r>
          </w:p>
        </w:tc>
        <w:tc>
          <w:tcPr>
            <w:tcW w:w="253" w:type="pct"/>
            <w:vMerge/>
            <w:shd w:val="clear" w:color="auto" w:fill="auto"/>
          </w:tcPr>
          <w:p w:rsidR="00CA0104" w:rsidRDefault="00CA0104">
            <w:pPr>
              <w:widowControl w:val="0"/>
              <w:spacing w:after="0" w:line="360" w:lineRule="auto"/>
              <w:jc w:val="center"/>
              <w:rPr>
                <w:szCs w:val="28"/>
              </w:rPr>
            </w:pPr>
          </w:p>
        </w:tc>
        <w:tc>
          <w:tcPr>
            <w:tcW w:w="2050" w:type="pct"/>
            <w:vMerge/>
          </w:tcPr>
          <w:p w:rsidR="00CA0104" w:rsidRDefault="00CA0104">
            <w:pPr>
              <w:widowControl w:val="0"/>
              <w:spacing w:after="0" w:line="360" w:lineRule="auto"/>
              <w:jc w:val="center"/>
              <w:rPr>
                <w:szCs w:val="28"/>
              </w:rPr>
            </w:pPr>
          </w:p>
        </w:tc>
      </w:tr>
      <w:tr w:rsidR="00CA0104">
        <w:trPr>
          <w:trHeight w:val="336"/>
        </w:trPr>
        <w:tc>
          <w:tcPr>
            <w:tcW w:w="479" w:type="pct"/>
            <w:vMerge w:val="restart"/>
            <w:shd w:val="clear" w:color="auto" w:fill="auto"/>
            <w:vAlign w:val="center"/>
          </w:tcPr>
          <w:p w:rsidR="00CA0104" w:rsidRDefault="00EE40E8">
            <w:pPr>
              <w:spacing w:after="0" w:line="360" w:lineRule="auto"/>
              <w:ind w:left="568"/>
              <w:rPr>
                <w:szCs w:val="28"/>
              </w:rPr>
            </w:pPr>
            <w:r>
              <w:rPr>
                <w:szCs w:val="28"/>
              </w:rPr>
              <w:t>27</w:t>
            </w:r>
          </w:p>
          <w:p w:rsidR="00CA0104" w:rsidRDefault="00CA0104">
            <w:pPr>
              <w:spacing w:after="0" w:line="360" w:lineRule="auto"/>
              <w:rPr>
                <w:szCs w:val="28"/>
              </w:rPr>
            </w:pPr>
          </w:p>
        </w:tc>
        <w:tc>
          <w:tcPr>
            <w:tcW w:w="246" w:type="pct"/>
            <w:shd w:val="clear" w:color="auto" w:fill="auto"/>
            <w:vAlign w:val="center"/>
          </w:tcPr>
          <w:p w:rsidR="00CA0104" w:rsidRDefault="00EE40E8">
            <w:pPr>
              <w:suppressAutoHyphens/>
              <w:spacing w:after="0" w:line="360" w:lineRule="auto"/>
              <w:rPr>
                <w:szCs w:val="28"/>
              </w:rPr>
            </w:pPr>
            <w:r>
              <w:rPr>
                <w:szCs w:val="28"/>
              </w:rPr>
              <w:t>105</w:t>
            </w:r>
          </w:p>
        </w:tc>
        <w:tc>
          <w:tcPr>
            <w:tcW w:w="1970" w:type="pct"/>
            <w:shd w:val="clear" w:color="auto" w:fill="auto"/>
          </w:tcPr>
          <w:p w:rsidR="00CA0104" w:rsidRDefault="00EE40E8">
            <w:pPr>
              <w:pStyle w:val="TableParagraph"/>
              <w:tabs>
                <w:tab w:val="left" w:pos="227"/>
              </w:tabs>
              <w:spacing w:line="360" w:lineRule="auto"/>
              <w:ind w:left="0" w:right="169"/>
              <w:jc w:val="both"/>
              <w:rPr>
                <w:color w:val="000000"/>
                <w:sz w:val="28"/>
                <w:szCs w:val="28"/>
              </w:rPr>
            </w:pPr>
            <w:r>
              <w:rPr>
                <w:color w:val="000000"/>
                <w:sz w:val="28"/>
                <w:szCs w:val="28"/>
              </w:rPr>
              <w:t>Thực hành tiếng Việt</w:t>
            </w:r>
          </w:p>
        </w:tc>
        <w:tc>
          <w:tcPr>
            <w:tcW w:w="253" w:type="pct"/>
            <w:vMerge/>
            <w:shd w:val="clear" w:color="auto" w:fill="auto"/>
          </w:tcPr>
          <w:p w:rsidR="00CA0104" w:rsidRDefault="00CA0104">
            <w:pPr>
              <w:widowControl w:val="0"/>
              <w:spacing w:after="0" w:line="360" w:lineRule="auto"/>
              <w:jc w:val="center"/>
              <w:rPr>
                <w:szCs w:val="28"/>
              </w:rPr>
            </w:pPr>
          </w:p>
        </w:tc>
        <w:tc>
          <w:tcPr>
            <w:tcW w:w="2050" w:type="pct"/>
            <w:vMerge w:val="restart"/>
          </w:tcPr>
          <w:p w:rsidR="00CA0104" w:rsidRDefault="00EE40E8">
            <w:pPr>
              <w:pStyle w:val="NormalWeb"/>
              <w:spacing w:before="0" w:beforeAutospacing="0" w:after="0" w:afterAutospacing="0"/>
              <w:jc w:val="both"/>
              <w:rPr>
                <w:sz w:val="28"/>
                <w:szCs w:val="28"/>
              </w:rPr>
            </w:pPr>
            <w:r>
              <w:rPr>
                <w:color w:val="000000"/>
                <w:sz w:val="28"/>
                <w:szCs w:val="28"/>
              </w:rPr>
              <w:t>- Phân  biệt cách  trình bày vấn đề khách quan (chỉ đưa thông tin) và cách trình bày chủ quan (thể hiện tình cảm quan điểm của người viết). </w:t>
            </w:r>
          </w:p>
          <w:p w:rsidR="00CA0104" w:rsidRDefault="00EE40E8">
            <w:pPr>
              <w:pStyle w:val="NormalWeb"/>
              <w:spacing w:before="0" w:beforeAutospacing="0" w:after="0" w:afterAutospacing="0"/>
              <w:jc w:val="both"/>
              <w:rPr>
                <w:sz w:val="28"/>
                <w:szCs w:val="28"/>
              </w:rPr>
            </w:pPr>
            <w:r>
              <w:rPr>
                <w:color w:val="000000"/>
                <w:sz w:val="28"/>
                <w:szCs w:val="28"/>
              </w:rPr>
              <w:t>-Hiểu được nghĩa và cách dùng tên viết tắt của các tổ chức quốc tế quan trọng như UNESCO, UNICEF, WHO, WB, IMF, ASEAN, WTO…</w:t>
            </w:r>
          </w:p>
          <w:p w:rsidR="00CA0104" w:rsidRDefault="00CA0104">
            <w:pPr>
              <w:pStyle w:val="NormalWeb"/>
              <w:spacing w:before="0" w:beforeAutospacing="0" w:after="0" w:afterAutospacing="0"/>
              <w:jc w:val="both"/>
              <w:rPr>
                <w:color w:val="000000"/>
                <w:sz w:val="28"/>
                <w:szCs w:val="28"/>
              </w:rPr>
            </w:pPr>
          </w:p>
        </w:tc>
      </w:tr>
      <w:tr w:rsidR="00CA0104">
        <w:trPr>
          <w:trHeight w:val="336"/>
        </w:trPr>
        <w:tc>
          <w:tcPr>
            <w:tcW w:w="479" w:type="pct"/>
            <w:vMerge/>
            <w:shd w:val="clear" w:color="auto" w:fill="auto"/>
            <w:vAlign w:val="center"/>
          </w:tcPr>
          <w:p w:rsidR="00CA0104" w:rsidRDefault="00CA0104">
            <w:pPr>
              <w:spacing w:after="0" w:line="360" w:lineRule="auto"/>
              <w:ind w:left="568"/>
              <w:rPr>
                <w:szCs w:val="28"/>
              </w:rPr>
            </w:pPr>
          </w:p>
        </w:tc>
        <w:tc>
          <w:tcPr>
            <w:tcW w:w="246" w:type="pct"/>
            <w:shd w:val="clear" w:color="auto" w:fill="auto"/>
            <w:vAlign w:val="center"/>
          </w:tcPr>
          <w:p w:rsidR="00CA0104" w:rsidRDefault="00EE40E8">
            <w:pPr>
              <w:suppressAutoHyphens/>
              <w:spacing w:after="0" w:line="360" w:lineRule="auto"/>
              <w:rPr>
                <w:szCs w:val="28"/>
              </w:rPr>
            </w:pPr>
            <w:r>
              <w:rPr>
                <w:szCs w:val="28"/>
              </w:rPr>
              <w:t>106</w:t>
            </w:r>
          </w:p>
        </w:tc>
        <w:tc>
          <w:tcPr>
            <w:tcW w:w="1970" w:type="pct"/>
            <w:vMerge w:val="restart"/>
            <w:shd w:val="clear" w:color="auto" w:fill="auto"/>
          </w:tcPr>
          <w:p w:rsidR="00CA0104" w:rsidRDefault="00EE40E8">
            <w:pPr>
              <w:pStyle w:val="TableParagraph"/>
              <w:tabs>
                <w:tab w:val="left" w:pos="227"/>
              </w:tabs>
              <w:spacing w:line="360" w:lineRule="auto"/>
              <w:ind w:right="169"/>
              <w:jc w:val="both"/>
              <w:rPr>
                <w:i/>
                <w:color w:val="000000"/>
                <w:sz w:val="28"/>
                <w:szCs w:val="28"/>
              </w:rPr>
            </w:pPr>
            <w:r>
              <w:rPr>
                <w:color w:val="000000"/>
                <w:sz w:val="28"/>
                <w:szCs w:val="28"/>
              </w:rPr>
              <w:t xml:space="preserve">Đọc VB </w:t>
            </w:r>
            <w:r>
              <w:rPr>
                <w:i/>
                <w:color w:val="000000"/>
                <w:sz w:val="28"/>
                <w:szCs w:val="28"/>
              </w:rPr>
              <w:t>Biến đổi khí hậu – mối đe dọa sự tồn vong của hành tinh chúng ta</w:t>
            </w:r>
          </w:p>
          <w:p w:rsidR="00CA0104" w:rsidRDefault="00EE40E8">
            <w:pPr>
              <w:spacing w:after="0" w:line="360" w:lineRule="auto"/>
              <w:rPr>
                <w:szCs w:val="28"/>
              </w:rPr>
            </w:pPr>
            <w:r>
              <w:rPr>
                <w:iCs/>
                <w:szCs w:val="28"/>
              </w:rPr>
              <w:t>(An-tô-ni-ô Gu-tê-rét)</w:t>
            </w:r>
          </w:p>
        </w:tc>
        <w:tc>
          <w:tcPr>
            <w:tcW w:w="253" w:type="pct"/>
            <w:vMerge/>
            <w:shd w:val="clear" w:color="auto" w:fill="auto"/>
          </w:tcPr>
          <w:p w:rsidR="00CA0104" w:rsidRDefault="00CA0104">
            <w:pPr>
              <w:widowControl w:val="0"/>
              <w:spacing w:after="0" w:line="360" w:lineRule="auto"/>
              <w:jc w:val="center"/>
              <w:rPr>
                <w:szCs w:val="28"/>
              </w:rPr>
            </w:pPr>
          </w:p>
        </w:tc>
        <w:tc>
          <w:tcPr>
            <w:tcW w:w="2050" w:type="pct"/>
            <w:vMerge/>
          </w:tcPr>
          <w:p w:rsidR="00CA0104" w:rsidRDefault="00CA0104">
            <w:pPr>
              <w:widowControl w:val="0"/>
              <w:spacing w:after="0" w:line="360" w:lineRule="auto"/>
              <w:jc w:val="center"/>
              <w:rPr>
                <w:szCs w:val="28"/>
              </w:rPr>
            </w:pPr>
          </w:p>
        </w:tc>
      </w:tr>
      <w:tr w:rsidR="00CA0104">
        <w:trPr>
          <w:trHeight w:val="336"/>
        </w:trPr>
        <w:tc>
          <w:tcPr>
            <w:tcW w:w="479" w:type="pct"/>
            <w:vMerge/>
            <w:shd w:val="clear" w:color="auto" w:fill="auto"/>
            <w:vAlign w:val="center"/>
          </w:tcPr>
          <w:p w:rsidR="00CA0104" w:rsidRDefault="00CA0104">
            <w:pPr>
              <w:spacing w:after="0" w:line="360" w:lineRule="auto"/>
              <w:ind w:left="568"/>
              <w:rPr>
                <w:szCs w:val="28"/>
              </w:rPr>
            </w:pPr>
          </w:p>
        </w:tc>
        <w:tc>
          <w:tcPr>
            <w:tcW w:w="246" w:type="pct"/>
            <w:shd w:val="clear" w:color="auto" w:fill="auto"/>
            <w:vAlign w:val="center"/>
          </w:tcPr>
          <w:p w:rsidR="00CA0104" w:rsidRDefault="00EE40E8">
            <w:pPr>
              <w:suppressAutoHyphens/>
              <w:spacing w:after="0" w:line="360" w:lineRule="auto"/>
              <w:rPr>
                <w:szCs w:val="28"/>
              </w:rPr>
            </w:pPr>
            <w:r>
              <w:rPr>
                <w:szCs w:val="28"/>
              </w:rPr>
              <w:t>107</w:t>
            </w:r>
          </w:p>
        </w:tc>
        <w:tc>
          <w:tcPr>
            <w:tcW w:w="1970" w:type="pct"/>
            <w:vMerge/>
            <w:shd w:val="clear" w:color="auto" w:fill="auto"/>
          </w:tcPr>
          <w:p w:rsidR="00CA0104" w:rsidRDefault="00CA0104">
            <w:pPr>
              <w:spacing w:after="0" w:line="360" w:lineRule="auto"/>
              <w:rPr>
                <w:szCs w:val="28"/>
              </w:rPr>
            </w:pPr>
          </w:p>
        </w:tc>
        <w:tc>
          <w:tcPr>
            <w:tcW w:w="253" w:type="pct"/>
            <w:vMerge/>
            <w:shd w:val="clear" w:color="auto" w:fill="auto"/>
          </w:tcPr>
          <w:p w:rsidR="00CA0104" w:rsidRDefault="00CA0104">
            <w:pPr>
              <w:widowControl w:val="0"/>
              <w:spacing w:after="0" w:line="360" w:lineRule="auto"/>
              <w:jc w:val="center"/>
              <w:rPr>
                <w:szCs w:val="28"/>
              </w:rPr>
            </w:pPr>
          </w:p>
        </w:tc>
        <w:tc>
          <w:tcPr>
            <w:tcW w:w="2050" w:type="pct"/>
            <w:vMerge/>
          </w:tcPr>
          <w:p w:rsidR="00CA0104" w:rsidRDefault="00CA0104">
            <w:pPr>
              <w:widowControl w:val="0"/>
              <w:spacing w:after="0" w:line="360" w:lineRule="auto"/>
              <w:jc w:val="center"/>
              <w:rPr>
                <w:szCs w:val="28"/>
              </w:rPr>
            </w:pPr>
          </w:p>
        </w:tc>
      </w:tr>
      <w:tr w:rsidR="00CA0104">
        <w:trPr>
          <w:trHeight w:val="336"/>
        </w:trPr>
        <w:tc>
          <w:tcPr>
            <w:tcW w:w="479" w:type="pct"/>
            <w:vMerge/>
            <w:shd w:val="clear" w:color="auto" w:fill="auto"/>
            <w:vAlign w:val="center"/>
          </w:tcPr>
          <w:p w:rsidR="00CA0104" w:rsidRDefault="00CA0104">
            <w:pPr>
              <w:spacing w:after="0" w:line="360" w:lineRule="auto"/>
              <w:ind w:left="568"/>
              <w:rPr>
                <w:szCs w:val="28"/>
              </w:rPr>
            </w:pPr>
          </w:p>
        </w:tc>
        <w:tc>
          <w:tcPr>
            <w:tcW w:w="246" w:type="pct"/>
            <w:shd w:val="clear" w:color="auto" w:fill="auto"/>
            <w:vAlign w:val="center"/>
          </w:tcPr>
          <w:p w:rsidR="00CA0104" w:rsidRDefault="00EE40E8">
            <w:pPr>
              <w:suppressAutoHyphens/>
              <w:spacing w:after="0" w:line="360" w:lineRule="auto"/>
              <w:rPr>
                <w:szCs w:val="28"/>
              </w:rPr>
            </w:pPr>
            <w:r>
              <w:rPr>
                <w:szCs w:val="28"/>
              </w:rPr>
              <w:t>108</w:t>
            </w:r>
          </w:p>
        </w:tc>
        <w:tc>
          <w:tcPr>
            <w:tcW w:w="1970" w:type="pct"/>
            <w:shd w:val="clear" w:color="auto" w:fill="auto"/>
          </w:tcPr>
          <w:p w:rsidR="00CA0104" w:rsidRDefault="00EE40E8">
            <w:pPr>
              <w:spacing w:after="0" w:line="360" w:lineRule="auto"/>
              <w:rPr>
                <w:szCs w:val="28"/>
              </w:rPr>
            </w:pPr>
            <w:r>
              <w:rPr>
                <w:szCs w:val="28"/>
              </w:rPr>
              <w:t>Thực hành tiếng Việt</w:t>
            </w:r>
          </w:p>
        </w:tc>
        <w:tc>
          <w:tcPr>
            <w:tcW w:w="253" w:type="pct"/>
            <w:vMerge/>
            <w:shd w:val="clear" w:color="auto" w:fill="auto"/>
          </w:tcPr>
          <w:p w:rsidR="00CA0104" w:rsidRDefault="00CA0104">
            <w:pPr>
              <w:widowControl w:val="0"/>
              <w:spacing w:after="0" w:line="360" w:lineRule="auto"/>
              <w:jc w:val="center"/>
              <w:rPr>
                <w:szCs w:val="28"/>
              </w:rPr>
            </w:pPr>
          </w:p>
        </w:tc>
        <w:tc>
          <w:tcPr>
            <w:tcW w:w="2050" w:type="pct"/>
            <w:vMerge/>
          </w:tcPr>
          <w:p w:rsidR="00CA0104" w:rsidRDefault="00CA0104">
            <w:pPr>
              <w:widowControl w:val="0"/>
              <w:spacing w:after="0" w:line="360" w:lineRule="auto"/>
              <w:jc w:val="center"/>
              <w:rPr>
                <w:szCs w:val="28"/>
              </w:rPr>
            </w:pPr>
          </w:p>
        </w:tc>
      </w:tr>
      <w:tr w:rsidR="00CA0104">
        <w:trPr>
          <w:trHeight w:val="336"/>
        </w:trPr>
        <w:tc>
          <w:tcPr>
            <w:tcW w:w="479" w:type="pct"/>
            <w:vMerge w:val="restart"/>
            <w:shd w:val="clear" w:color="auto" w:fill="auto"/>
            <w:vAlign w:val="center"/>
          </w:tcPr>
          <w:p w:rsidR="00CA0104" w:rsidRDefault="00EE40E8">
            <w:pPr>
              <w:spacing w:after="0" w:line="360" w:lineRule="auto"/>
              <w:ind w:left="568"/>
              <w:rPr>
                <w:szCs w:val="28"/>
              </w:rPr>
            </w:pPr>
            <w:r>
              <w:rPr>
                <w:szCs w:val="28"/>
              </w:rPr>
              <w:t>28</w:t>
            </w:r>
          </w:p>
        </w:tc>
        <w:tc>
          <w:tcPr>
            <w:tcW w:w="246" w:type="pct"/>
            <w:shd w:val="clear" w:color="auto" w:fill="auto"/>
            <w:vAlign w:val="center"/>
          </w:tcPr>
          <w:p w:rsidR="00CA0104" w:rsidRDefault="00EE40E8">
            <w:pPr>
              <w:suppressAutoHyphens/>
              <w:spacing w:after="0" w:line="360" w:lineRule="auto"/>
              <w:rPr>
                <w:szCs w:val="28"/>
              </w:rPr>
            </w:pPr>
            <w:r>
              <w:rPr>
                <w:szCs w:val="28"/>
              </w:rPr>
              <w:t>109</w:t>
            </w:r>
          </w:p>
        </w:tc>
        <w:tc>
          <w:tcPr>
            <w:tcW w:w="1970" w:type="pct"/>
            <w:shd w:val="clear" w:color="auto" w:fill="auto"/>
          </w:tcPr>
          <w:p w:rsidR="00CA0104" w:rsidRDefault="00CA0104">
            <w:pPr>
              <w:pStyle w:val="TableParagraph"/>
              <w:tabs>
                <w:tab w:val="left" w:pos="227"/>
              </w:tabs>
              <w:spacing w:line="360" w:lineRule="auto"/>
              <w:ind w:left="0" w:right="169"/>
              <w:jc w:val="both"/>
              <w:rPr>
                <w:color w:val="000000"/>
                <w:sz w:val="28"/>
                <w:szCs w:val="28"/>
              </w:rPr>
            </w:pPr>
          </w:p>
          <w:p w:rsidR="00CA0104" w:rsidRDefault="00EE40E8">
            <w:pPr>
              <w:pStyle w:val="TableParagraph"/>
              <w:tabs>
                <w:tab w:val="left" w:pos="227"/>
              </w:tabs>
              <w:spacing w:line="360" w:lineRule="auto"/>
              <w:ind w:left="0" w:right="169"/>
              <w:jc w:val="both"/>
              <w:rPr>
                <w:b/>
                <w:bCs/>
                <w:i/>
                <w:iCs/>
                <w:color w:val="FF0000"/>
                <w:sz w:val="28"/>
                <w:szCs w:val="28"/>
              </w:rPr>
            </w:pPr>
            <w:r>
              <w:rPr>
                <w:b/>
                <w:bCs/>
                <w:i/>
                <w:iCs/>
                <w:color w:val="FF0000"/>
                <w:sz w:val="28"/>
                <w:szCs w:val="28"/>
              </w:rPr>
              <w:lastRenderedPageBreak/>
              <w:t>Trả bài kiểm tra giữa kì II</w:t>
            </w:r>
          </w:p>
        </w:tc>
        <w:tc>
          <w:tcPr>
            <w:tcW w:w="253" w:type="pct"/>
            <w:vMerge/>
            <w:shd w:val="clear" w:color="auto" w:fill="auto"/>
          </w:tcPr>
          <w:p w:rsidR="00CA0104" w:rsidRDefault="00CA0104">
            <w:pPr>
              <w:widowControl w:val="0"/>
              <w:spacing w:after="0" w:line="360" w:lineRule="auto"/>
              <w:jc w:val="center"/>
              <w:rPr>
                <w:szCs w:val="28"/>
              </w:rPr>
            </w:pPr>
          </w:p>
        </w:tc>
        <w:tc>
          <w:tcPr>
            <w:tcW w:w="2050" w:type="pct"/>
          </w:tcPr>
          <w:p w:rsidR="00CA0104" w:rsidRDefault="00EE40E8">
            <w:pPr>
              <w:spacing w:after="0"/>
              <w:rPr>
                <w:szCs w:val="28"/>
              </w:rPr>
            </w:pPr>
            <w:r>
              <w:rPr>
                <w:szCs w:val="28"/>
              </w:rPr>
              <w:t>- HS nhận biết ưu điểm, nhược điểm trong bài kiểm tra, đánh giá giữa học kì II.</w:t>
            </w:r>
          </w:p>
          <w:p w:rsidR="00CA0104" w:rsidRDefault="00EE40E8">
            <w:pPr>
              <w:spacing w:after="0"/>
              <w:rPr>
                <w:szCs w:val="28"/>
              </w:rPr>
            </w:pPr>
            <w:r>
              <w:rPr>
                <w:szCs w:val="28"/>
              </w:rPr>
              <w:lastRenderedPageBreak/>
              <w:t>- Phát huy năng lực</w:t>
            </w:r>
            <w:r>
              <w:rPr>
                <w:color w:val="00B0F0"/>
                <w:szCs w:val="28"/>
              </w:rPr>
              <w:t xml:space="preserve"> </w:t>
            </w:r>
            <w:r>
              <w:rPr>
                <w:szCs w:val="28"/>
              </w:rPr>
              <w:t>làm việc theo nhóm, đọc bài viết để góp ý cho nhau, chia sẻ kinh nghiệm về bài viết thông qua việc trao đổi nhóm</w:t>
            </w:r>
            <w:r>
              <w:rPr>
                <w:bCs/>
                <w:szCs w:val="28"/>
              </w:rPr>
              <w:t xml:space="preserve">. </w:t>
            </w:r>
          </w:p>
        </w:tc>
      </w:tr>
      <w:tr w:rsidR="00CA0104">
        <w:trPr>
          <w:trHeight w:val="336"/>
        </w:trPr>
        <w:tc>
          <w:tcPr>
            <w:tcW w:w="479" w:type="pct"/>
            <w:vMerge/>
            <w:shd w:val="clear" w:color="auto" w:fill="auto"/>
            <w:vAlign w:val="center"/>
          </w:tcPr>
          <w:p w:rsidR="00CA0104" w:rsidRDefault="00CA0104">
            <w:pPr>
              <w:spacing w:after="0" w:line="360" w:lineRule="auto"/>
              <w:ind w:left="568"/>
              <w:rPr>
                <w:szCs w:val="28"/>
              </w:rPr>
            </w:pPr>
          </w:p>
        </w:tc>
        <w:tc>
          <w:tcPr>
            <w:tcW w:w="246" w:type="pct"/>
            <w:shd w:val="clear" w:color="auto" w:fill="auto"/>
            <w:vAlign w:val="center"/>
          </w:tcPr>
          <w:p w:rsidR="00CA0104" w:rsidRDefault="00EE40E8">
            <w:pPr>
              <w:suppressAutoHyphens/>
              <w:spacing w:after="0" w:line="360" w:lineRule="auto"/>
              <w:rPr>
                <w:szCs w:val="28"/>
              </w:rPr>
            </w:pPr>
            <w:r>
              <w:rPr>
                <w:szCs w:val="28"/>
              </w:rPr>
              <w:t>110</w:t>
            </w:r>
          </w:p>
        </w:tc>
        <w:tc>
          <w:tcPr>
            <w:tcW w:w="1970" w:type="pct"/>
            <w:shd w:val="clear" w:color="auto" w:fill="auto"/>
          </w:tcPr>
          <w:p w:rsidR="00CA0104" w:rsidRDefault="00EE40E8">
            <w:pPr>
              <w:pStyle w:val="TableParagraph"/>
              <w:tabs>
                <w:tab w:val="left" w:pos="227"/>
              </w:tabs>
              <w:spacing w:line="360" w:lineRule="auto"/>
              <w:ind w:left="0" w:right="169"/>
              <w:jc w:val="both"/>
              <w:rPr>
                <w:color w:val="000000"/>
                <w:sz w:val="28"/>
                <w:szCs w:val="28"/>
              </w:rPr>
            </w:pPr>
            <w:r>
              <w:rPr>
                <w:color w:val="000000"/>
                <w:sz w:val="28"/>
                <w:szCs w:val="28"/>
              </w:rPr>
              <w:t xml:space="preserve">Đọc VB </w:t>
            </w:r>
            <w:r>
              <w:rPr>
                <w:i/>
                <w:iCs/>
                <w:color w:val="000000"/>
                <w:sz w:val="28"/>
                <w:szCs w:val="28"/>
              </w:rPr>
              <w:t>Bài ca chúc Tết thanh niên</w:t>
            </w:r>
            <w:r>
              <w:rPr>
                <w:i/>
                <w:color w:val="000000"/>
                <w:sz w:val="28"/>
                <w:szCs w:val="28"/>
              </w:rPr>
              <w:t xml:space="preserve"> </w:t>
            </w:r>
            <w:r>
              <w:rPr>
                <w:iCs/>
                <w:color w:val="000000"/>
                <w:sz w:val="28"/>
                <w:szCs w:val="28"/>
              </w:rPr>
              <w:t>(Phan Bội Châu)</w:t>
            </w:r>
          </w:p>
        </w:tc>
        <w:tc>
          <w:tcPr>
            <w:tcW w:w="253" w:type="pct"/>
            <w:vMerge/>
            <w:shd w:val="clear" w:color="auto" w:fill="auto"/>
          </w:tcPr>
          <w:p w:rsidR="00CA0104" w:rsidRDefault="00CA0104">
            <w:pPr>
              <w:widowControl w:val="0"/>
              <w:spacing w:after="0" w:line="360" w:lineRule="auto"/>
              <w:jc w:val="center"/>
              <w:rPr>
                <w:szCs w:val="28"/>
              </w:rPr>
            </w:pPr>
          </w:p>
        </w:tc>
        <w:tc>
          <w:tcPr>
            <w:tcW w:w="2050" w:type="pct"/>
            <w:vMerge w:val="restart"/>
          </w:tcPr>
          <w:p w:rsidR="00CA0104" w:rsidRDefault="00EE40E8">
            <w:pPr>
              <w:pStyle w:val="NormalWeb"/>
              <w:spacing w:before="0" w:beforeAutospacing="0" w:after="0" w:afterAutospacing="0"/>
              <w:jc w:val="both"/>
              <w:rPr>
                <w:color w:val="000000"/>
                <w:sz w:val="28"/>
                <w:szCs w:val="28"/>
              </w:rPr>
            </w:pPr>
            <w:r>
              <w:rPr>
                <w:color w:val="000000"/>
                <w:sz w:val="28"/>
                <w:szCs w:val="28"/>
              </w:rPr>
              <w:t> -Viết được một bài văn nghị luận về một vấn đề cần giải quyết; trình bày được giải pháp khả thi có sức thuyết phục.</w:t>
            </w:r>
          </w:p>
          <w:p w:rsidR="00CA0104" w:rsidRDefault="00EE40E8">
            <w:pPr>
              <w:pStyle w:val="NormalWeb"/>
              <w:spacing w:before="0" w:beforeAutospacing="0" w:after="0" w:afterAutospacing="0"/>
              <w:jc w:val="both"/>
              <w:rPr>
                <w:color w:val="000000"/>
                <w:sz w:val="28"/>
                <w:szCs w:val="28"/>
              </w:rPr>
            </w:pPr>
            <w:r>
              <w:rPr>
                <w:color w:val="000000"/>
                <w:sz w:val="28"/>
                <w:szCs w:val="28"/>
              </w:rPr>
              <w:t>-Trình bày được ý kiến về một sự việc có tính thời sự, nghe và nhận biết được tính thuyết phục của một ý kiến chỉ ra được những hạn chế (nếu có) như lập luận thiếu logic, bằng chứng chưa đủ hay không liên quan.</w:t>
            </w:r>
          </w:p>
          <w:p w:rsidR="00CA0104" w:rsidRDefault="00EE40E8">
            <w:pPr>
              <w:pStyle w:val="NormalWeb"/>
              <w:spacing w:before="0" w:beforeAutospacing="0" w:after="0" w:afterAutospacing="0"/>
              <w:jc w:val="both"/>
              <w:rPr>
                <w:color w:val="000000"/>
                <w:sz w:val="28"/>
                <w:szCs w:val="28"/>
              </w:rPr>
            </w:pPr>
            <w:r>
              <w:rPr>
                <w:color w:val="000000"/>
                <w:sz w:val="28"/>
                <w:szCs w:val="28"/>
              </w:rPr>
              <w:t>-Có tinh thần trách nhiệm đối với cộng đồng đất nước và nhân loại; sẵn sàng lên tiếng trước những vấn đề quan trọng, gay cấn.</w:t>
            </w:r>
          </w:p>
          <w:p w:rsidR="00CA0104" w:rsidRDefault="00EE40E8">
            <w:pPr>
              <w:widowControl w:val="0"/>
              <w:spacing w:after="0" w:line="360" w:lineRule="auto"/>
              <w:rPr>
                <w:szCs w:val="28"/>
                <w:lang w:val="vi-VN"/>
              </w:rPr>
            </w:pPr>
            <w:r>
              <w:rPr>
                <w:color w:val="FF0000"/>
                <w:szCs w:val="28"/>
                <w:lang w:val="vi-VN"/>
              </w:rPr>
              <w:t>* Lồng ghép nội dung giáo dục QP-AN: Học sinh viết và trình bày được ý kiến về một sự việc có tính thời sự (an ninh quốc gia nhìn từ góc độ an ninh mạng).</w:t>
            </w:r>
          </w:p>
        </w:tc>
      </w:tr>
      <w:tr w:rsidR="00CA0104">
        <w:trPr>
          <w:trHeight w:val="682"/>
        </w:trPr>
        <w:tc>
          <w:tcPr>
            <w:tcW w:w="479" w:type="pct"/>
            <w:vMerge/>
            <w:shd w:val="clear" w:color="auto" w:fill="auto"/>
            <w:vAlign w:val="center"/>
          </w:tcPr>
          <w:p w:rsidR="00CA0104" w:rsidRDefault="00CA0104">
            <w:pPr>
              <w:spacing w:after="0" w:line="360" w:lineRule="auto"/>
              <w:rPr>
                <w:szCs w:val="28"/>
              </w:rPr>
            </w:pPr>
          </w:p>
        </w:tc>
        <w:tc>
          <w:tcPr>
            <w:tcW w:w="246" w:type="pct"/>
            <w:shd w:val="clear" w:color="auto" w:fill="auto"/>
            <w:vAlign w:val="center"/>
          </w:tcPr>
          <w:p w:rsidR="00CA0104" w:rsidRDefault="00EE40E8">
            <w:pPr>
              <w:suppressAutoHyphens/>
              <w:spacing w:after="0" w:line="360" w:lineRule="auto"/>
              <w:rPr>
                <w:szCs w:val="28"/>
              </w:rPr>
            </w:pPr>
            <w:r>
              <w:rPr>
                <w:szCs w:val="28"/>
              </w:rPr>
              <w:t>111</w:t>
            </w:r>
          </w:p>
        </w:tc>
        <w:tc>
          <w:tcPr>
            <w:tcW w:w="1970" w:type="pct"/>
            <w:vMerge w:val="restart"/>
            <w:shd w:val="clear" w:color="auto" w:fill="auto"/>
          </w:tcPr>
          <w:p w:rsidR="00CA0104" w:rsidRDefault="00EE40E8">
            <w:pPr>
              <w:suppressAutoHyphens/>
              <w:spacing w:after="0" w:line="360" w:lineRule="auto"/>
              <w:ind w:right="197"/>
              <w:contextualSpacing/>
              <w:rPr>
                <w:szCs w:val="28"/>
              </w:rPr>
            </w:pPr>
            <w:r>
              <w:rPr>
                <w:szCs w:val="28"/>
              </w:rPr>
              <w:t>Viết: Viết bài văn nghị luận về một vấn đề cần giải quyết (trong đời sống xã hội)</w:t>
            </w:r>
          </w:p>
        </w:tc>
        <w:tc>
          <w:tcPr>
            <w:tcW w:w="253" w:type="pct"/>
            <w:vMerge/>
            <w:shd w:val="clear" w:color="auto" w:fill="auto"/>
          </w:tcPr>
          <w:p w:rsidR="00CA0104" w:rsidRDefault="00CA0104">
            <w:pPr>
              <w:widowControl w:val="0"/>
              <w:spacing w:after="0" w:line="360" w:lineRule="auto"/>
              <w:jc w:val="center"/>
              <w:rPr>
                <w:szCs w:val="28"/>
              </w:rPr>
            </w:pPr>
          </w:p>
        </w:tc>
        <w:tc>
          <w:tcPr>
            <w:tcW w:w="2050" w:type="pct"/>
            <w:vMerge/>
          </w:tcPr>
          <w:p w:rsidR="00CA0104" w:rsidRDefault="00CA0104">
            <w:pPr>
              <w:widowControl w:val="0"/>
              <w:spacing w:after="0" w:line="360" w:lineRule="auto"/>
              <w:jc w:val="center"/>
              <w:rPr>
                <w:szCs w:val="28"/>
              </w:rPr>
            </w:pPr>
          </w:p>
        </w:tc>
      </w:tr>
      <w:tr w:rsidR="00CA0104">
        <w:trPr>
          <w:trHeight w:val="682"/>
        </w:trPr>
        <w:tc>
          <w:tcPr>
            <w:tcW w:w="479" w:type="pct"/>
            <w:vMerge/>
            <w:shd w:val="clear" w:color="auto" w:fill="auto"/>
            <w:vAlign w:val="center"/>
          </w:tcPr>
          <w:p w:rsidR="00CA0104" w:rsidRDefault="00CA0104">
            <w:pPr>
              <w:spacing w:after="0" w:line="360" w:lineRule="auto"/>
              <w:rPr>
                <w:szCs w:val="28"/>
              </w:rPr>
            </w:pPr>
          </w:p>
        </w:tc>
        <w:tc>
          <w:tcPr>
            <w:tcW w:w="246" w:type="pct"/>
            <w:shd w:val="clear" w:color="auto" w:fill="auto"/>
            <w:vAlign w:val="center"/>
          </w:tcPr>
          <w:p w:rsidR="00CA0104" w:rsidRDefault="00EE40E8">
            <w:pPr>
              <w:suppressAutoHyphens/>
              <w:spacing w:after="0" w:line="360" w:lineRule="auto"/>
              <w:rPr>
                <w:szCs w:val="28"/>
              </w:rPr>
            </w:pPr>
            <w:r>
              <w:rPr>
                <w:szCs w:val="28"/>
              </w:rPr>
              <w:t>112</w:t>
            </w:r>
          </w:p>
        </w:tc>
        <w:tc>
          <w:tcPr>
            <w:tcW w:w="1970" w:type="pct"/>
            <w:vMerge/>
            <w:shd w:val="clear" w:color="auto" w:fill="auto"/>
          </w:tcPr>
          <w:p w:rsidR="00CA0104" w:rsidRDefault="00CA0104">
            <w:pPr>
              <w:suppressAutoHyphens/>
              <w:spacing w:after="0" w:line="360" w:lineRule="auto"/>
              <w:ind w:right="197"/>
              <w:contextualSpacing/>
              <w:rPr>
                <w:szCs w:val="28"/>
              </w:rPr>
            </w:pPr>
          </w:p>
        </w:tc>
        <w:tc>
          <w:tcPr>
            <w:tcW w:w="253" w:type="pct"/>
            <w:vMerge/>
            <w:shd w:val="clear" w:color="auto" w:fill="auto"/>
          </w:tcPr>
          <w:p w:rsidR="00CA0104" w:rsidRDefault="00CA0104">
            <w:pPr>
              <w:widowControl w:val="0"/>
              <w:spacing w:after="0" w:line="360" w:lineRule="auto"/>
              <w:jc w:val="center"/>
              <w:rPr>
                <w:szCs w:val="28"/>
              </w:rPr>
            </w:pPr>
          </w:p>
        </w:tc>
        <w:tc>
          <w:tcPr>
            <w:tcW w:w="2050" w:type="pct"/>
            <w:vMerge/>
          </w:tcPr>
          <w:p w:rsidR="00CA0104" w:rsidRDefault="00CA0104">
            <w:pPr>
              <w:widowControl w:val="0"/>
              <w:spacing w:after="0" w:line="360" w:lineRule="auto"/>
              <w:jc w:val="center"/>
              <w:rPr>
                <w:szCs w:val="28"/>
              </w:rPr>
            </w:pPr>
          </w:p>
        </w:tc>
      </w:tr>
      <w:tr w:rsidR="00CA0104">
        <w:trPr>
          <w:trHeight w:val="682"/>
        </w:trPr>
        <w:tc>
          <w:tcPr>
            <w:tcW w:w="479" w:type="pct"/>
            <w:vMerge w:val="restart"/>
            <w:shd w:val="clear" w:color="auto" w:fill="auto"/>
            <w:vAlign w:val="center"/>
          </w:tcPr>
          <w:p w:rsidR="00CA0104" w:rsidRDefault="00CA0104">
            <w:pPr>
              <w:spacing w:after="0" w:line="360" w:lineRule="auto"/>
              <w:ind w:left="568"/>
              <w:rPr>
                <w:szCs w:val="28"/>
              </w:rPr>
            </w:pPr>
          </w:p>
          <w:p w:rsidR="00CA0104" w:rsidRDefault="00CA0104">
            <w:pPr>
              <w:spacing w:after="0" w:line="360" w:lineRule="auto"/>
              <w:ind w:left="568"/>
              <w:rPr>
                <w:szCs w:val="28"/>
              </w:rPr>
            </w:pPr>
          </w:p>
          <w:p w:rsidR="00CA0104" w:rsidRDefault="00EE40E8">
            <w:pPr>
              <w:spacing w:after="0" w:line="360" w:lineRule="auto"/>
              <w:ind w:left="568"/>
              <w:rPr>
                <w:szCs w:val="28"/>
              </w:rPr>
            </w:pPr>
            <w:r>
              <w:rPr>
                <w:szCs w:val="28"/>
              </w:rPr>
              <w:t>29</w:t>
            </w:r>
          </w:p>
        </w:tc>
        <w:tc>
          <w:tcPr>
            <w:tcW w:w="246" w:type="pct"/>
            <w:shd w:val="clear" w:color="auto" w:fill="auto"/>
            <w:vAlign w:val="center"/>
          </w:tcPr>
          <w:p w:rsidR="00CA0104" w:rsidRDefault="00EE40E8">
            <w:pPr>
              <w:suppressAutoHyphens/>
              <w:spacing w:after="0" w:line="360" w:lineRule="auto"/>
              <w:rPr>
                <w:szCs w:val="28"/>
              </w:rPr>
            </w:pPr>
            <w:r>
              <w:rPr>
                <w:szCs w:val="28"/>
              </w:rPr>
              <w:t>113</w:t>
            </w:r>
          </w:p>
        </w:tc>
        <w:tc>
          <w:tcPr>
            <w:tcW w:w="1970" w:type="pct"/>
            <w:vMerge/>
            <w:shd w:val="clear" w:color="auto" w:fill="auto"/>
          </w:tcPr>
          <w:p w:rsidR="00CA0104" w:rsidRDefault="00CA0104">
            <w:pPr>
              <w:suppressAutoHyphens/>
              <w:spacing w:after="0" w:line="360" w:lineRule="auto"/>
              <w:ind w:right="197"/>
              <w:contextualSpacing/>
              <w:rPr>
                <w:szCs w:val="28"/>
              </w:rPr>
            </w:pPr>
          </w:p>
        </w:tc>
        <w:tc>
          <w:tcPr>
            <w:tcW w:w="253" w:type="pct"/>
            <w:vMerge/>
            <w:shd w:val="clear" w:color="auto" w:fill="auto"/>
          </w:tcPr>
          <w:p w:rsidR="00CA0104" w:rsidRDefault="00CA0104">
            <w:pPr>
              <w:widowControl w:val="0"/>
              <w:spacing w:after="0" w:line="360" w:lineRule="auto"/>
              <w:jc w:val="center"/>
              <w:rPr>
                <w:szCs w:val="28"/>
              </w:rPr>
            </w:pPr>
          </w:p>
        </w:tc>
        <w:tc>
          <w:tcPr>
            <w:tcW w:w="2050" w:type="pct"/>
            <w:vMerge/>
          </w:tcPr>
          <w:p w:rsidR="00CA0104" w:rsidRDefault="00CA0104">
            <w:pPr>
              <w:widowControl w:val="0"/>
              <w:spacing w:after="0" w:line="360" w:lineRule="auto"/>
              <w:jc w:val="center"/>
              <w:rPr>
                <w:szCs w:val="28"/>
              </w:rPr>
            </w:pPr>
          </w:p>
        </w:tc>
      </w:tr>
      <w:tr w:rsidR="00CA0104">
        <w:trPr>
          <w:trHeight w:val="336"/>
        </w:trPr>
        <w:tc>
          <w:tcPr>
            <w:tcW w:w="479" w:type="pct"/>
            <w:vMerge/>
            <w:shd w:val="clear" w:color="auto" w:fill="auto"/>
            <w:vAlign w:val="center"/>
          </w:tcPr>
          <w:p w:rsidR="00CA0104" w:rsidRDefault="00CA0104">
            <w:pPr>
              <w:spacing w:after="0" w:line="360" w:lineRule="auto"/>
              <w:ind w:left="568"/>
              <w:rPr>
                <w:szCs w:val="28"/>
              </w:rPr>
            </w:pPr>
          </w:p>
        </w:tc>
        <w:tc>
          <w:tcPr>
            <w:tcW w:w="246" w:type="pct"/>
            <w:shd w:val="clear" w:color="auto" w:fill="auto"/>
            <w:vAlign w:val="center"/>
          </w:tcPr>
          <w:p w:rsidR="00CA0104" w:rsidRDefault="00EE40E8">
            <w:pPr>
              <w:suppressAutoHyphens/>
              <w:spacing w:after="0" w:line="360" w:lineRule="auto"/>
              <w:rPr>
                <w:szCs w:val="28"/>
              </w:rPr>
            </w:pPr>
            <w:r>
              <w:rPr>
                <w:szCs w:val="28"/>
              </w:rPr>
              <w:t>114</w:t>
            </w:r>
          </w:p>
        </w:tc>
        <w:tc>
          <w:tcPr>
            <w:tcW w:w="1970" w:type="pct"/>
            <w:shd w:val="clear" w:color="auto" w:fill="auto"/>
          </w:tcPr>
          <w:p w:rsidR="00CA0104" w:rsidRDefault="00EE40E8">
            <w:pPr>
              <w:pStyle w:val="TableParagraph"/>
              <w:tabs>
                <w:tab w:val="left" w:pos="227"/>
              </w:tabs>
              <w:spacing w:line="360" w:lineRule="auto"/>
              <w:ind w:left="0" w:right="169"/>
              <w:jc w:val="both"/>
              <w:rPr>
                <w:color w:val="000000"/>
                <w:sz w:val="28"/>
                <w:szCs w:val="28"/>
              </w:rPr>
            </w:pPr>
            <w:r>
              <w:rPr>
                <w:color w:val="000000"/>
                <w:sz w:val="28"/>
                <w:szCs w:val="28"/>
              </w:rPr>
              <w:t>Nói và nghe: Trình bày ý kiến về một sự việc có tính thời sự (trong đời sống của cộng đồng, đất nước, nhân loại)</w:t>
            </w:r>
          </w:p>
        </w:tc>
        <w:tc>
          <w:tcPr>
            <w:tcW w:w="253" w:type="pct"/>
            <w:vMerge/>
            <w:shd w:val="clear" w:color="auto" w:fill="auto"/>
          </w:tcPr>
          <w:p w:rsidR="00CA0104" w:rsidRDefault="00CA0104">
            <w:pPr>
              <w:widowControl w:val="0"/>
              <w:spacing w:after="0" w:line="360" w:lineRule="auto"/>
              <w:jc w:val="center"/>
              <w:rPr>
                <w:szCs w:val="28"/>
              </w:rPr>
            </w:pPr>
          </w:p>
        </w:tc>
        <w:tc>
          <w:tcPr>
            <w:tcW w:w="2050" w:type="pct"/>
            <w:vMerge/>
          </w:tcPr>
          <w:p w:rsidR="00CA0104" w:rsidRDefault="00CA0104">
            <w:pPr>
              <w:widowControl w:val="0"/>
              <w:spacing w:after="0" w:line="360" w:lineRule="auto"/>
              <w:jc w:val="center"/>
              <w:rPr>
                <w:szCs w:val="28"/>
              </w:rPr>
            </w:pPr>
          </w:p>
        </w:tc>
      </w:tr>
      <w:tr w:rsidR="00CA0104">
        <w:trPr>
          <w:trHeight w:val="336"/>
        </w:trPr>
        <w:tc>
          <w:tcPr>
            <w:tcW w:w="479" w:type="pct"/>
            <w:vMerge/>
            <w:vAlign w:val="center"/>
          </w:tcPr>
          <w:p w:rsidR="00CA0104" w:rsidRDefault="00CA0104">
            <w:pPr>
              <w:spacing w:after="0" w:line="360" w:lineRule="auto"/>
              <w:ind w:left="568"/>
              <w:rPr>
                <w:b/>
                <w:bCs/>
                <w:szCs w:val="28"/>
              </w:rPr>
            </w:pPr>
          </w:p>
        </w:tc>
        <w:tc>
          <w:tcPr>
            <w:tcW w:w="4520" w:type="pct"/>
            <w:gridSpan w:val="4"/>
            <w:vAlign w:val="center"/>
          </w:tcPr>
          <w:p w:rsidR="00CA0104" w:rsidRDefault="00EE40E8">
            <w:pPr>
              <w:widowControl w:val="0"/>
              <w:spacing w:after="0" w:line="360" w:lineRule="auto"/>
              <w:jc w:val="center"/>
              <w:rPr>
                <w:color w:val="FF0000"/>
                <w:szCs w:val="28"/>
              </w:rPr>
            </w:pPr>
            <w:r>
              <w:rPr>
                <w:b/>
                <w:bCs/>
                <w:color w:val="FF0000"/>
                <w:szCs w:val="28"/>
              </w:rPr>
              <w:t>Bài 9. Đi và suy ngẫm</w:t>
            </w:r>
          </w:p>
        </w:tc>
      </w:tr>
      <w:tr w:rsidR="00CA0104">
        <w:trPr>
          <w:trHeight w:val="264"/>
        </w:trPr>
        <w:tc>
          <w:tcPr>
            <w:tcW w:w="479" w:type="pct"/>
            <w:vMerge/>
            <w:shd w:val="clear" w:color="auto" w:fill="auto"/>
            <w:vAlign w:val="center"/>
          </w:tcPr>
          <w:p w:rsidR="00CA0104" w:rsidRDefault="00CA0104">
            <w:pPr>
              <w:spacing w:after="0" w:line="360" w:lineRule="auto"/>
              <w:ind w:left="568"/>
              <w:rPr>
                <w:szCs w:val="28"/>
              </w:rPr>
            </w:pPr>
          </w:p>
        </w:tc>
        <w:tc>
          <w:tcPr>
            <w:tcW w:w="246" w:type="pct"/>
            <w:shd w:val="clear" w:color="auto" w:fill="auto"/>
            <w:vAlign w:val="center"/>
          </w:tcPr>
          <w:p w:rsidR="00CA0104" w:rsidRDefault="00EE40E8">
            <w:pPr>
              <w:spacing w:after="0" w:line="360" w:lineRule="auto"/>
              <w:rPr>
                <w:szCs w:val="28"/>
              </w:rPr>
            </w:pPr>
            <w:r>
              <w:rPr>
                <w:szCs w:val="28"/>
              </w:rPr>
              <w:t>115</w:t>
            </w:r>
          </w:p>
        </w:tc>
        <w:tc>
          <w:tcPr>
            <w:tcW w:w="1970" w:type="pct"/>
            <w:vMerge w:val="restart"/>
            <w:shd w:val="clear" w:color="auto" w:fill="auto"/>
          </w:tcPr>
          <w:p w:rsidR="00CA0104" w:rsidRDefault="00EE40E8">
            <w:pPr>
              <w:pStyle w:val="TableParagraph"/>
              <w:tabs>
                <w:tab w:val="left" w:pos="227"/>
              </w:tabs>
              <w:spacing w:line="360" w:lineRule="auto"/>
              <w:ind w:left="0" w:right="45"/>
              <w:jc w:val="both"/>
              <w:rPr>
                <w:color w:val="000000"/>
                <w:sz w:val="28"/>
                <w:szCs w:val="28"/>
              </w:rPr>
            </w:pPr>
            <w:r>
              <w:rPr>
                <w:color w:val="000000"/>
                <w:sz w:val="28"/>
                <w:szCs w:val="28"/>
              </w:rPr>
              <w:t xml:space="preserve">Đọc VB </w:t>
            </w:r>
            <w:r>
              <w:rPr>
                <w:i/>
                <w:color w:val="000000"/>
                <w:sz w:val="28"/>
                <w:szCs w:val="28"/>
              </w:rPr>
              <w:t>Yên Tử, núi thiêng</w:t>
            </w:r>
            <w:r>
              <w:rPr>
                <w:color w:val="000000"/>
                <w:sz w:val="28"/>
                <w:szCs w:val="28"/>
              </w:rPr>
              <w:t xml:space="preserve"> (Thi Sảnh)</w:t>
            </w:r>
          </w:p>
          <w:p w:rsidR="00CA0104" w:rsidRDefault="00CA0104">
            <w:pPr>
              <w:pStyle w:val="ListParagraph"/>
              <w:tabs>
                <w:tab w:val="left" w:pos="191"/>
                <w:tab w:val="left" w:pos="560"/>
              </w:tabs>
              <w:autoSpaceDE w:val="0"/>
              <w:autoSpaceDN w:val="0"/>
              <w:adjustRightInd w:val="0"/>
              <w:spacing w:after="0" w:line="360" w:lineRule="auto"/>
              <w:ind w:left="0" w:right="197"/>
              <w:jc w:val="both"/>
              <w:rPr>
                <w:b/>
                <w:bCs/>
                <w:szCs w:val="28"/>
              </w:rPr>
            </w:pPr>
          </w:p>
        </w:tc>
        <w:tc>
          <w:tcPr>
            <w:tcW w:w="253" w:type="pct"/>
            <w:vMerge w:val="restart"/>
            <w:shd w:val="clear" w:color="auto" w:fill="auto"/>
          </w:tcPr>
          <w:p w:rsidR="00CA0104" w:rsidRDefault="00EE40E8">
            <w:pPr>
              <w:widowControl w:val="0"/>
              <w:spacing w:after="0" w:line="360" w:lineRule="auto"/>
              <w:jc w:val="center"/>
              <w:rPr>
                <w:szCs w:val="28"/>
              </w:rPr>
            </w:pPr>
            <w:r>
              <w:rPr>
                <w:szCs w:val="28"/>
              </w:rPr>
              <w:t>3</w:t>
            </w:r>
          </w:p>
          <w:p w:rsidR="00CA0104" w:rsidRDefault="00CA0104">
            <w:pPr>
              <w:widowControl w:val="0"/>
              <w:spacing w:after="0" w:line="360" w:lineRule="auto"/>
              <w:jc w:val="center"/>
              <w:rPr>
                <w:szCs w:val="28"/>
              </w:rPr>
            </w:pPr>
          </w:p>
          <w:p w:rsidR="00CA0104" w:rsidRDefault="00CA0104">
            <w:pPr>
              <w:widowControl w:val="0"/>
              <w:spacing w:after="0" w:line="360" w:lineRule="auto"/>
              <w:jc w:val="center"/>
              <w:rPr>
                <w:szCs w:val="28"/>
              </w:rPr>
            </w:pPr>
          </w:p>
          <w:p w:rsidR="00CA0104" w:rsidRDefault="00EE40E8">
            <w:pPr>
              <w:widowControl w:val="0"/>
              <w:spacing w:after="0" w:line="360" w:lineRule="auto"/>
              <w:jc w:val="center"/>
              <w:rPr>
                <w:szCs w:val="28"/>
              </w:rPr>
            </w:pPr>
            <w:r>
              <w:rPr>
                <w:szCs w:val="28"/>
              </w:rPr>
              <w:t>1</w:t>
            </w:r>
          </w:p>
          <w:p w:rsidR="00CA0104" w:rsidRDefault="00CA0104">
            <w:pPr>
              <w:widowControl w:val="0"/>
              <w:spacing w:after="0" w:line="360" w:lineRule="auto"/>
              <w:jc w:val="center"/>
              <w:rPr>
                <w:szCs w:val="28"/>
              </w:rPr>
            </w:pPr>
          </w:p>
          <w:p w:rsidR="00CA0104" w:rsidRDefault="00EE40E8">
            <w:pPr>
              <w:widowControl w:val="0"/>
              <w:spacing w:after="0" w:line="360" w:lineRule="auto"/>
              <w:jc w:val="center"/>
              <w:rPr>
                <w:szCs w:val="28"/>
              </w:rPr>
            </w:pPr>
            <w:r>
              <w:rPr>
                <w:szCs w:val="28"/>
              </w:rPr>
              <w:t>2</w:t>
            </w:r>
          </w:p>
          <w:p w:rsidR="00CA0104" w:rsidRDefault="00CA0104">
            <w:pPr>
              <w:widowControl w:val="0"/>
              <w:spacing w:after="0" w:line="360" w:lineRule="auto"/>
              <w:jc w:val="center"/>
              <w:rPr>
                <w:szCs w:val="28"/>
              </w:rPr>
            </w:pPr>
          </w:p>
          <w:p w:rsidR="00CA0104" w:rsidRDefault="00EE40E8">
            <w:pPr>
              <w:widowControl w:val="0"/>
              <w:spacing w:after="0" w:line="360" w:lineRule="auto"/>
              <w:jc w:val="center"/>
              <w:rPr>
                <w:szCs w:val="28"/>
              </w:rPr>
            </w:pPr>
            <w:r>
              <w:rPr>
                <w:szCs w:val="28"/>
              </w:rPr>
              <w:t>1</w:t>
            </w:r>
          </w:p>
          <w:p w:rsidR="00CA0104" w:rsidRDefault="00EE40E8">
            <w:pPr>
              <w:widowControl w:val="0"/>
              <w:spacing w:after="0" w:line="360" w:lineRule="auto"/>
              <w:jc w:val="center"/>
              <w:rPr>
                <w:szCs w:val="28"/>
              </w:rPr>
            </w:pPr>
            <w:r>
              <w:rPr>
                <w:szCs w:val="28"/>
              </w:rPr>
              <w:t>1</w:t>
            </w:r>
          </w:p>
          <w:p w:rsidR="00CA0104" w:rsidRDefault="00EE40E8">
            <w:pPr>
              <w:widowControl w:val="0"/>
              <w:spacing w:after="0" w:line="360" w:lineRule="auto"/>
              <w:jc w:val="center"/>
              <w:rPr>
                <w:szCs w:val="28"/>
              </w:rPr>
            </w:pPr>
            <w:r>
              <w:rPr>
                <w:szCs w:val="28"/>
              </w:rPr>
              <w:t>3</w:t>
            </w:r>
          </w:p>
          <w:p w:rsidR="00CA0104" w:rsidRDefault="00CA0104">
            <w:pPr>
              <w:widowControl w:val="0"/>
              <w:spacing w:after="0" w:line="360" w:lineRule="auto"/>
              <w:jc w:val="center"/>
              <w:rPr>
                <w:szCs w:val="28"/>
              </w:rPr>
            </w:pPr>
          </w:p>
          <w:p w:rsidR="00CA0104" w:rsidRDefault="00CA0104">
            <w:pPr>
              <w:widowControl w:val="0"/>
              <w:spacing w:after="0" w:line="360" w:lineRule="auto"/>
              <w:jc w:val="center"/>
              <w:rPr>
                <w:szCs w:val="28"/>
              </w:rPr>
            </w:pPr>
          </w:p>
          <w:p w:rsidR="00CA0104" w:rsidRDefault="00EE40E8">
            <w:pPr>
              <w:widowControl w:val="0"/>
              <w:spacing w:after="0" w:line="360" w:lineRule="auto"/>
              <w:jc w:val="center"/>
              <w:rPr>
                <w:szCs w:val="28"/>
              </w:rPr>
            </w:pPr>
            <w:r>
              <w:rPr>
                <w:szCs w:val="28"/>
              </w:rPr>
              <w:t>1</w:t>
            </w:r>
          </w:p>
        </w:tc>
        <w:tc>
          <w:tcPr>
            <w:tcW w:w="2050" w:type="pct"/>
            <w:vMerge w:val="restart"/>
          </w:tcPr>
          <w:p w:rsidR="00CA0104" w:rsidRDefault="00EE40E8">
            <w:pPr>
              <w:pStyle w:val="NormalWeb"/>
              <w:spacing w:before="0" w:beforeAutospacing="0" w:after="0" w:afterAutospacing="0"/>
              <w:jc w:val="both"/>
              <w:rPr>
                <w:color w:val="000000"/>
                <w:sz w:val="28"/>
                <w:szCs w:val="28"/>
              </w:rPr>
            </w:pPr>
            <w:r>
              <w:rPr>
                <w:color w:val="000000"/>
                <w:sz w:val="28"/>
                <w:szCs w:val="28"/>
              </w:rPr>
              <w:lastRenderedPageBreak/>
              <w:t> -Nhận biết và phân tích được đặc điểm của văn bản giới thiệu một danh lam thắng cảnh hoặc di tích lịch sử, tác dụng của trình bày thông tin trong văn bản (trật tự thời gian, quan hệ nhân quả, các đối tượng phân loại, so sánh và đối chiếu...).</w:t>
            </w:r>
          </w:p>
          <w:p w:rsidR="00CA0104" w:rsidRDefault="00EE40E8">
            <w:pPr>
              <w:pStyle w:val="NormalWeb"/>
              <w:spacing w:before="0" w:beforeAutospacing="0" w:after="0" w:afterAutospacing="0"/>
              <w:jc w:val="both"/>
              <w:rPr>
                <w:color w:val="000000"/>
                <w:sz w:val="28"/>
                <w:szCs w:val="28"/>
              </w:rPr>
            </w:pPr>
            <w:r>
              <w:rPr>
                <w:color w:val="000000"/>
                <w:sz w:val="28"/>
                <w:szCs w:val="28"/>
              </w:rPr>
              <w:t xml:space="preserve">-Phân tích được thông tin cơ bản của văn bản; biết giải thích ý nghĩa của nhan đề và đánh giá vai trò </w:t>
            </w:r>
            <w:r>
              <w:rPr>
                <w:color w:val="000000"/>
                <w:sz w:val="28"/>
                <w:szCs w:val="28"/>
              </w:rPr>
              <w:lastRenderedPageBreak/>
              <w:t>của các chi tiết quan trọng trong văn bản.</w:t>
            </w:r>
          </w:p>
          <w:p w:rsidR="00CA0104" w:rsidRDefault="00EE40E8">
            <w:pPr>
              <w:pStyle w:val="NormalWeb"/>
              <w:spacing w:before="0" w:beforeAutospacing="0" w:after="0" w:afterAutospacing="0"/>
              <w:jc w:val="both"/>
              <w:rPr>
                <w:color w:val="000000"/>
                <w:sz w:val="28"/>
                <w:szCs w:val="28"/>
              </w:rPr>
            </w:pPr>
            <w:r>
              <w:rPr>
                <w:color w:val="000000"/>
                <w:sz w:val="28"/>
                <w:szCs w:val="28"/>
              </w:rPr>
              <w:t>-Nhận biết và phân tích được quan hệ giữa phương tiện ngôn ngữ và phương tiện phi ngôn ngữ dùng để biểu đạt thông tin trong văn bản.</w:t>
            </w:r>
          </w:p>
          <w:p w:rsidR="00CA0104" w:rsidRDefault="00EE40E8">
            <w:pPr>
              <w:pStyle w:val="NormalWeb"/>
              <w:spacing w:before="0" w:beforeAutospacing="0" w:after="0" w:afterAutospacing="0"/>
              <w:jc w:val="both"/>
              <w:rPr>
                <w:color w:val="000000"/>
                <w:sz w:val="28"/>
                <w:szCs w:val="28"/>
              </w:rPr>
            </w:pPr>
            <w:r>
              <w:rPr>
                <w:color w:val="000000"/>
                <w:sz w:val="28"/>
                <w:szCs w:val="28"/>
              </w:rPr>
              <w:t>-Hiểu được các hình thức làm biến đổi, mở rộng cấu trúc câu và ý nghĩa của chúng để vận dụng vào hoạt động tạo lập văn bản.</w:t>
            </w:r>
          </w:p>
          <w:p w:rsidR="00CA0104" w:rsidRDefault="00EE40E8">
            <w:pPr>
              <w:pStyle w:val="NormalWeb"/>
              <w:spacing w:before="0" w:beforeAutospacing="0" w:after="0" w:afterAutospacing="0"/>
              <w:jc w:val="both"/>
              <w:rPr>
                <w:color w:val="000000"/>
                <w:sz w:val="28"/>
                <w:szCs w:val="28"/>
              </w:rPr>
            </w:pPr>
            <w:r>
              <w:rPr>
                <w:color w:val="000000"/>
                <w:sz w:val="28"/>
                <w:szCs w:val="28"/>
              </w:rPr>
              <w:t>-Viết được bài thuyết minh về một danh lam thắng cảnh hay một di tích lịch sử, có sử dụng các sơ đồ, bảng biểu, hình ảnh minh họa.</w:t>
            </w:r>
          </w:p>
          <w:p w:rsidR="00CA0104" w:rsidRDefault="00EE40E8">
            <w:pPr>
              <w:pStyle w:val="NormalWeb"/>
              <w:spacing w:before="0" w:beforeAutospacing="0" w:after="0" w:afterAutospacing="0"/>
              <w:jc w:val="both"/>
              <w:rPr>
                <w:color w:val="000000"/>
                <w:sz w:val="28"/>
                <w:szCs w:val="28"/>
              </w:rPr>
            </w:pPr>
            <w:r>
              <w:rPr>
                <w:color w:val="000000"/>
                <w:sz w:val="28"/>
                <w:szCs w:val="28"/>
              </w:rPr>
              <w:t>-Thuyết minh được (dưới hình thức nói) một danh lam thắng cảnh hay một di tích lịch sử, có sử dụng các sơ đồ, bảng biểu, hình ảnh minh họa.</w:t>
            </w:r>
          </w:p>
          <w:p w:rsidR="00CA0104" w:rsidRDefault="00EE40E8">
            <w:pPr>
              <w:pStyle w:val="NormalWeb"/>
              <w:spacing w:before="0" w:beforeAutospacing="0" w:after="0" w:afterAutospacing="0"/>
              <w:jc w:val="both"/>
              <w:rPr>
                <w:color w:val="000000"/>
                <w:sz w:val="28"/>
                <w:szCs w:val="28"/>
              </w:rPr>
            </w:pPr>
            <w:r>
              <w:rPr>
                <w:color w:val="000000"/>
                <w:sz w:val="28"/>
                <w:szCs w:val="28"/>
              </w:rPr>
              <w:t>-Tự hào về vẻ đẹp muôn màu của đất nước và truyền thống lịch sử anh hùng của dân tộc; có ý thức giữ gìn những di sản quý báu do ông cha để lại và bảo vệ vệ sự toàn vẹn lãnh thổ của Việt Nam. </w:t>
            </w:r>
          </w:p>
          <w:p w:rsidR="00CA0104" w:rsidRDefault="00CA0104">
            <w:pPr>
              <w:pStyle w:val="NormalWeb"/>
              <w:spacing w:before="0" w:beforeAutospacing="0" w:after="0" w:afterAutospacing="0"/>
              <w:jc w:val="both"/>
              <w:rPr>
                <w:color w:val="000000"/>
                <w:sz w:val="28"/>
                <w:szCs w:val="28"/>
                <w:lang w:val="vi-VN"/>
              </w:rPr>
            </w:pPr>
          </w:p>
        </w:tc>
      </w:tr>
      <w:tr w:rsidR="00CA0104">
        <w:trPr>
          <w:trHeight w:val="261"/>
        </w:trPr>
        <w:tc>
          <w:tcPr>
            <w:tcW w:w="479" w:type="pct"/>
            <w:vMerge/>
            <w:shd w:val="clear" w:color="auto" w:fill="auto"/>
            <w:vAlign w:val="center"/>
          </w:tcPr>
          <w:p w:rsidR="00CA0104" w:rsidRDefault="00CA0104">
            <w:pPr>
              <w:spacing w:after="0" w:line="360" w:lineRule="auto"/>
              <w:ind w:left="568"/>
              <w:rPr>
                <w:szCs w:val="28"/>
              </w:rPr>
            </w:pPr>
          </w:p>
        </w:tc>
        <w:tc>
          <w:tcPr>
            <w:tcW w:w="246" w:type="pct"/>
            <w:shd w:val="clear" w:color="auto" w:fill="auto"/>
            <w:vAlign w:val="center"/>
          </w:tcPr>
          <w:p w:rsidR="00CA0104" w:rsidRDefault="00EE40E8">
            <w:pPr>
              <w:spacing w:after="0" w:line="360" w:lineRule="auto"/>
              <w:rPr>
                <w:szCs w:val="28"/>
              </w:rPr>
            </w:pPr>
            <w:r>
              <w:rPr>
                <w:szCs w:val="28"/>
              </w:rPr>
              <w:t>116</w:t>
            </w:r>
          </w:p>
        </w:tc>
        <w:tc>
          <w:tcPr>
            <w:tcW w:w="1970" w:type="pct"/>
            <w:vMerge/>
            <w:shd w:val="clear" w:color="auto" w:fill="auto"/>
          </w:tcPr>
          <w:p w:rsidR="00CA0104" w:rsidRDefault="00CA0104">
            <w:pPr>
              <w:pStyle w:val="TableParagraph"/>
              <w:tabs>
                <w:tab w:val="left" w:pos="227"/>
              </w:tabs>
              <w:spacing w:line="360" w:lineRule="auto"/>
              <w:ind w:left="0" w:right="45"/>
              <w:jc w:val="both"/>
              <w:rPr>
                <w:color w:val="000000"/>
                <w:sz w:val="28"/>
                <w:szCs w:val="28"/>
              </w:rPr>
            </w:pPr>
          </w:p>
        </w:tc>
        <w:tc>
          <w:tcPr>
            <w:tcW w:w="253" w:type="pct"/>
            <w:vMerge/>
            <w:shd w:val="clear" w:color="auto" w:fill="auto"/>
          </w:tcPr>
          <w:p w:rsidR="00CA0104" w:rsidRDefault="00CA0104">
            <w:pPr>
              <w:widowControl w:val="0"/>
              <w:spacing w:after="0" w:line="360" w:lineRule="auto"/>
              <w:jc w:val="center"/>
              <w:rPr>
                <w:szCs w:val="28"/>
              </w:rPr>
            </w:pPr>
          </w:p>
        </w:tc>
        <w:tc>
          <w:tcPr>
            <w:tcW w:w="2050" w:type="pct"/>
            <w:vMerge/>
          </w:tcPr>
          <w:p w:rsidR="00CA0104" w:rsidRDefault="00CA0104">
            <w:pPr>
              <w:widowControl w:val="0"/>
              <w:spacing w:after="0" w:line="360" w:lineRule="auto"/>
              <w:jc w:val="center"/>
              <w:rPr>
                <w:szCs w:val="28"/>
              </w:rPr>
            </w:pPr>
          </w:p>
        </w:tc>
      </w:tr>
      <w:tr w:rsidR="00CA0104">
        <w:trPr>
          <w:trHeight w:val="261"/>
        </w:trPr>
        <w:tc>
          <w:tcPr>
            <w:tcW w:w="479" w:type="pct"/>
            <w:vMerge w:val="restart"/>
            <w:shd w:val="clear" w:color="auto" w:fill="auto"/>
            <w:vAlign w:val="center"/>
          </w:tcPr>
          <w:p w:rsidR="00CA0104" w:rsidRDefault="00EE40E8">
            <w:pPr>
              <w:spacing w:after="0" w:line="360" w:lineRule="auto"/>
              <w:ind w:left="568"/>
              <w:rPr>
                <w:szCs w:val="28"/>
              </w:rPr>
            </w:pPr>
            <w:r>
              <w:rPr>
                <w:szCs w:val="28"/>
              </w:rPr>
              <w:t>30</w:t>
            </w:r>
          </w:p>
        </w:tc>
        <w:tc>
          <w:tcPr>
            <w:tcW w:w="246" w:type="pct"/>
            <w:shd w:val="clear" w:color="auto" w:fill="auto"/>
            <w:vAlign w:val="center"/>
          </w:tcPr>
          <w:p w:rsidR="00CA0104" w:rsidRDefault="00EE40E8">
            <w:pPr>
              <w:spacing w:after="0" w:line="360" w:lineRule="auto"/>
              <w:rPr>
                <w:szCs w:val="28"/>
              </w:rPr>
            </w:pPr>
            <w:r>
              <w:rPr>
                <w:szCs w:val="28"/>
              </w:rPr>
              <w:t>117</w:t>
            </w:r>
          </w:p>
        </w:tc>
        <w:tc>
          <w:tcPr>
            <w:tcW w:w="1970" w:type="pct"/>
            <w:vMerge/>
            <w:shd w:val="clear" w:color="auto" w:fill="auto"/>
          </w:tcPr>
          <w:p w:rsidR="00CA0104" w:rsidRDefault="00CA0104">
            <w:pPr>
              <w:pStyle w:val="TableParagraph"/>
              <w:tabs>
                <w:tab w:val="left" w:pos="227"/>
              </w:tabs>
              <w:spacing w:line="360" w:lineRule="auto"/>
              <w:ind w:left="0" w:right="45"/>
              <w:jc w:val="both"/>
              <w:rPr>
                <w:color w:val="000000"/>
                <w:sz w:val="28"/>
                <w:szCs w:val="28"/>
              </w:rPr>
            </w:pPr>
          </w:p>
        </w:tc>
        <w:tc>
          <w:tcPr>
            <w:tcW w:w="253" w:type="pct"/>
            <w:vMerge/>
            <w:shd w:val="clear" w:color="auto" w:fill="auto"/>
          </w:tcPr>
          <w:p w:rsidR="00CA0104" w:rsidRDefault="00CA0104">
            <w:pPr>
              <w:widowControl w:val="0"/>
              <w:spacing w:after="0" w:line="360" w:lineRule="auto"/>
              <w:jc w:val="center"/>
              <w:rPr>
                <w:szCs w:val="28"/>
              </w:rPr>
            </w:pPr>
          </w:p>
        </w:tc>
        <w:tc>
          <w:tcPr>
            <w:tcW w:w="2050" w:type="pct"/>
            <w:vMerge/>
          </w:tcPr>
          <w:p w:rsidR="00CA0104" w:rsidRDefault="00CA0104">
            <w:pPr>
              <w:widowControl w:val="0"/>
              <w:spacing w:after="0" w:line="360" w:lineRule="auto"/>
              <w:jc w:val="center"/>
              <w:rPr>
                <w:szCs w:val="28"/>
              </w:rPr>
            </w:pPr>
          </w:p>
        </w:tc>
      </w:tr>
      <w:tr w:rsidR="00CA0104">
        <w:trPr>
          <w:trHeight w:val="261"/>
        </w:trPr>
        <w:tc>
          <w:tcPr>
            <w:tcW w:w="479" w:type="pct"/>
            <w:vMerge/>
            <w:shd w:val="clear" w:color="auto" w:fill="auto"/>
            <w:vAlign w:val="center"/>
          </w:tcPr>
          <w:p w:rsidR="00CA0104" w:rsidRDefault="00CA0104">
            <w:pPr>
              <w:spacing w:after="0" w:line="360" w:lineRule="auto"/>
              <w:ind w:left="568"/>
              <w:rPr>
                <w:szCs w:val="28"/>
              </w:rPr>
            </w:pPr>
          </w:p>
        </w:tc>
        <w:tc>
          <w:tcPr>
            <w:tcW w:w="246" w:type="pct"/>
            <w:shd w:val="clear" w:color="auto" w:fill="auto"/>
            <w:vAlign w:val="center"/>
          </w:tcPr>
          <w:p w:rsidR="00CA0104" w:rsidRDefault="00EE40E8">
            <w:pPr>
              <w:spacing w:after="0" w:line="360" w:lineRule="auto"/>
              <w:rPr>
                <w:szCs w:val="28"/>
              </w:rPr>
            </w:pPr>
            <w:r>
              <w:rPr>
                <w:szCs w:val="28"/>
              </w:rPr>
              <w:t>118</w:t>
            </w:r>
          </w:p>
        </w:tc>
        <w:tc>
          <w:tcPr>
            <w:tcW w:w="1970" w:type="pct"/>
            <w:shd w:val="clear" w:color="auto" w:fill="auto"/>
          </w:tcPr>
          <w:p w:rsidR="00CA0104" w:rsidRDefault="00EE40E8">
            <w:pPr>
              <w:spacing w:after="0" w:line="360" w:lineRule="auto"/>
              <w:rPr>
                <w:szCs w:val="28"/>
              </w:rPr>
            </w:pPr>
            <w:r>
              <w:rPr>
                <w:szCs w:val="28"/>
              </w:rPr>
              <w:t>Thực hành tiếng Việt</w:t>
            </w:r>
          </w:p>
        </w:tc>
        <w:tc>
          <w:tcPr>
            <w:tcW w:w="253" w:type="pct"/>
            <w:vMerge/>
            <w:shd w:val="clear" w:color="auto" w:fill="auto"/>
          </w:tcPr>
          <w:p w:rsidR="00CA0104" w:rsidRDefault="00CA0104">
            <w:pPr>
              <w:widowControl w:val="0"/>
              <w:spacing w:after="0" w:line="360" w:lineRule="auto"/>
              <w:jc w:val="center"/>
              <w:rPr>
                <w:szCs w:val="28"/>
              </w:rPr>
            </w:pPr>
          </w:p>
        </w:tc>
        <w:tc>
          <w:tcPr>
            <w:tcW w:w="2050" w:type="pct"/>
            <w:vMerge/>
          </w:tcPr>
          <w:p w:rsidR="00CA0104" w:rsidRDefault="00CA0104">
            <w:pPr>
              <w:widowControl w:val="0"/>
              <w:spacing w:after="0" w:line="360" w:lineRule="auto"/>
              <w:jc w:val="center"/>
              <w:rPr>
                <w:szCs w:val="28"/>
              </w:rPr>
            </w:pPr>
          </w:p>
        </w:tc>
      </w:tr>
      <w:tr w:rsidR="00CA0104">
        <w:trPr>
          <w:trHeight w:val="261"/>
        </w:trPr>
        <w:tc>
          <w:tcPr>
            <w:tcW w:w="479" w:type="pct"/>
            <w:vMerge/>
            <w:shd w:val="clear" w:color="auto" w:fill="auto"/>
            <w:vAlign w:val="center"/>
          </w:tcPr>
          <w:p w:rsidR="00CA0104" w:rsidRDefault="00CA0104">
            <w:pPr>
              <w:spacing w:after="0" w:line="360" w:lineRule="auto"/>
              <w:ind w:left="568"/>
              <w:rPr>
                <w:szCs w:val="28"/>
              </w:rPr>
            </w:pPr>
          </w:p>
        </w:tc>
        <w:tc>
          <w:tcPr>
            <w:tcW w:w="246" w:type="pct"/>
            <w:shd w:val="clear" w:color="auto" w:fill="auto"/>
            <w:vAlign w:val="center"/>
          </w:tcPr>
          <w:p w:rsidR="00CA0104" w:rsidRDefault="00EE40E8">
            <w:pPr>
              <w:spacing w:after="0" w:line="360" w:lineRule="auto"/>
              <w:rPr>
                <w:szCs w:val="28"/>
              </w:rPr>
            </w:pPr>
            <w:r>
              <w:rPr>
                <w:szCs w:val="28"/>
              </w:rPr>
              <w:t>119</w:t>
            </w:r>
          </w:p>
        </w:tc>
        <w:tc>
          <w:tcPr>
            <w:tcW w:w="1970" w:type="pct"/>
            <w:vMerge w:val="restart"/>
            <w:shd w:val="clear" w:color="auto" w:fill="auto"/>
          </w:tcPr>
          <w:p w:rsidR="00CA0104" w:rsidRDefault="00EE40E8">
            <w:pPr>
              <w:pStyle w:val="TableParagraph"/>
              <w:tabs>
                <w:tab w:val="left" w:pos="227"/>
              </w:tabs>
              <w:spacing w:line="360" w:lineRule="auto"/>
              <w:ind w:left="0" w:right="53"/>
              <w:jc w:val="both"/>
              <w:rPr>
                <w:color w:val="000000"/>
                <w:sz w:val="28"/>
                <w:szCs w:val="28"/>
              </w:rPr>
            </w:pPr>
            <w:r>
              <w:rPr>
                <w:color w:val="000000"/>
                <w:sz w:val="28"/>
                <w:szCs w:val="28"/>
              </w:rPr>
              <w:t xml:space="preserve">Đọc VB </w:t>
            </w:r>
            <w:r>
              <w:rPr>
                <w:i/>
                <w:color w:val="000000"/>
                <w:sz w:val="28"/>
                <w:szCs w:val="28"/>
              </w:rPr>
              <w:t>Văn hoá hoa – cây cảnh</w:t>
            </w:r>
            <w:r>
              <w:rPr>
                <w:iCs/>
                <w:color w:val="000000"/>
                <w:sz w:val="28"/>
                <w:szCs w:val="28"/>
              </w:rPr>
              <w:t xml:space="preserve"> (Trần Quốc Vượng)</w:t>
            </w:r>
          </w:p>
          <w:p w:rsidR="00CA0104" w:rsidRDefault="00CA0104">
            <w:pPr>
              <w:pStyle w:val="TableParagraph"/>
              <w:tabs>
                <w:tab w:val="left" w:pos="227"/>
              </w:tabs>
              <w:spacing w:line="360" w:lineRule="auto"/>
              <w:ind w:left="0" w:right="45"/>
              <w:jc w:val="both"/>
              <w:rPr>
                <w:color w:val="000000"/>
                <w:sz w:val="28"/>
                <w:szCs w:val="28"/>
              </w:rPr>
            </w:pPr>
          </w:p>
        </w:tc>
        <w:tc>
          <w:tcPr>
            <w:tcW w:w="253" w:type="pct"/>
            <w:vMerge/>
            <w:shd w:val="clear" w:color="auto" w:fill="auto"/>
          </w:tcPr>
          <w:p w:rsidR="00CA0104" w:rsidRDefault="00CA0104">
            <w:pPr>
              <w:widowControl w:val="0"/>
              <w:spacing w:after="0" w:line="360" w:lineRule="auto"/>
              <w:jc w:val="center"/>
              <w:rPr>
                <w:szCs w:val="28"/>
              </w:rPr>
            </w:pPr>
          </w:p>
        </w:tc>
        <w:tc>
          <w:tcPr>
            <w:tcW w:w="2050" w:type="pct"/>
            <w:vMerge/>
          </w:tcPr>
          <w:p w:rsidR="00CA0104" w:rsidRDefault="00CA0104">
            <w:pPr>
              <w:widowControl w:val="0"/>
              <w:spacing w:after="0" w:line="360" w:lineRule="auto"/>
              <w:jc w:val="center"/>
              <w:rPr>
                <w:szCs w:val="28"/>
              </w:rPr>
            </w:pPr>
          </w:p>
        </w:tc>
      </w:tr>
      <w:tr w:rsidR="00CA0104">
        <w:trPr>
          <w:trHeight w:val="261"/>
        </w:trPr>
        <w:tc>
          <w:tcPr>
            <w:tcW w:w="479" w:type="pct"/>
            <w:vMerge/>
            <w:shd w:val="clear" w:color="auto" w:fill="auto"/>
            <w:vAlign w:val="center"/>
          </w:tcPr>
          <w:p w:rsidR="00CA0104" w:rsidRDefault="00CA0104">
            <w:pPr>
              <w:spacing w:after="0" w:line="360" w:lineRule="auto"/>
              <w:ind w:left="568"/>
              <w:rPr>
                <w:szCs w:val="28"/>
              </w:rPr>
            </w:pPr>
          </w:p>
        </w:tc>
        <w:tc>
          <w:tcPr>
            <w:tcW w:w="246" w:type="pct"/>
            <w:shd w:val="clear" w:color="auto" w:fill="auto"/>
            <w:vAlign w:val="center"/>
          </w:tcPr>
          <w:p w:rsidR="00CA0104" w:rsidRDefault="00EE40E8">
            <w:pPr>
              <w:spacing w:after="0" w:line="360" w:lineRule="auto"/>
              <w:rPr>
                <w:szCs w:val="28"/>
              </w:rPr>
            </w:pPr>
            <w:r>
              <w:rPr>
                <w:szCs w:val="28"/>
              </w:rPr>
              <w:t>120</w:t>
            </w:r>
          </w:p>
        </w:tc>
        <w:tc>
          <w:tcPr>
            <w:tcW w:w="1970" w:type="pct"/>
            <w:vMerge/>
            <w:shd w:val="clear" w:color="auto" w:fill="auto"/>
          </w:tcPr>
          <w:p w:rsidR="00CA0104" w:rsidRDefault="00CA0104">
            <w:pPr>
              <w:pStyle w:val="TableParagraph"/>
              <w:tabs>
                <w:tab w:val="left" w:pos="227"/>
              </w:tabs>
              <w:spacing w:line="360" w:lineRule="auto"/>
              <w:ind w:left="0" w:right="45"/>
              <w:jc w:val="both"/>
              <w:rPr>
                <w:color w:val="000000"/>
                <w:sz w:val="28"/>
                <w:szCs w:val="28"/>
              </w:rPr>
            </w:pPr>
          </w:p>
        </w:tc>
        <w:tc>
          <w:tcPr>
            <w:tcW w:w="253" w:type="pct"/>
            <w:vMerge/>
            <w:shd w:val="clear" w:color="auto" w:fill="auto"/>
          </w:tcPr>
          <w:p w:rsidR="00CA0104" w:rsidRDefault="00CA0104">
            <w:pPr>
              <w:widowControl w:val="0"/>
              <w:spacing w:after="0" w:line="360" w:lineRule="auto"/>
              <w:jc w:val="center"/>
              <w:rPr>
                <w:szCs w:val="28"/>
              </w:rPr>
            </w:pPr>
          </w:p>
        </w:tc>
        <w:tc>
          <w:tcPr>
            <w:tcW w:w="2050" w:type="pct"/>
            <w:vMerge/>
          </w:tcPr>
          <w:p w:rsidR="00CA0104" w:rsidRDefault="00CA0104">
            <w:pPr>
              <w:widowControl w:val="0"/>
              <w:spacing w:after="0" w:line="360" w:lineRule="auto"/>
              <w:jc w:val="center"/>
              <w:rPr>
                <w:szCs w:val="28"/>
              </w:rPr>
            </w:pPr>
          </w:p>
        </w:tc>
      </w:tr>
      <w:tr w:rsidR="00CA0104">
        <w:trPr>
          <w:trHeight w:val="261"/>
        </w:trPr>
        <w:tc>
          <w:tcPr>
            <w:tcW w:w="479" w:type="pct"/>
            <w:vMerge w:val="restart"/>
            <w:shd w:val="clear" w:color="auto" w:fill="auto"/>
            <w:vAlign w:val="center"/>
          </w:tcPr>
          <w:p w:rsidR="00CA0104" w:rsidRDefault="00CA0104">
            <w:pPr>
              <w:spacing w:after="0" w:line="360" w:lineRule="auto"/>
              <w:ind w:left="568"/>
              <w:rPr>
                <w:szCs w:val="28"/>
              </w:rPr>
            </w:pPr>
          </w:p>
          <w:p w:rsidR="00CA0104" w:rsidRDefault="00EE40E8">
            <w:pPr>
              <w:spacing w:after="0" w:line="360" w:lineRule="auto"/>
              <w:ind w:left="568"/>
              <w:rPr>
                <w:szCs w:val="28"/>
              </w:rPr>
            </w:pPr>
            <w:r>
              <w:rPr>
                <w:szCs w:val="28"/>
              </w:rPr>
              <w:t>31</w:t>
            </w:r>
          </w:p>
        </w:tc>
        <w:tc>
          <w:tcPr>
            <w:tcW w:w="246" w:type="pct"/>
            <w:shd w:val="clear" w:color="auto" w:fill="auto"/>
            <w:vAlign w:val="center"/>
          </w:tcPr>
          <w:p w:rsidR="00CA0104" w:rsidRDefault="00EE40E8">
            <w:pPr>
              <w:spacing w:after="0" w:line="360" w:lineRule="auto"/>
              <w:rPr>
                <w:szCs w:val="28"/>
              </w:rPr>
            </w:pPr>
            <w:r>
              <w:rPr>
                <w:szCs w:val="28"/>
              </w:rPr>
              <w:t>121</w:t>
            </w:r>
          </w:p>
        </w:tc>
        <w:tc>
          <w:tcPr>
            <w:tcW w:w="1970" w:type="pct"/>
            <w:shd w:val="clear" w:color="auto" w:fill="auto"/>
          </w:tcPr>
          <w:p w:rsidR="00CA0104" w:rsidRDefault="00EE40E8">
            <w:pPr>
              <w:spacing w:after="0" w:line="360" w:lineRule="auto"/>
              <w:rPr>
                <w:szCs w:val="28"/>
              </w:rPr>
            </w:pPr>
            <w:r>
              <w:rPr>
                <w:szCs w:val="28"/>
              </w:rPr>
              <w:t>Thực hành tiếng Việt</w:t>
            </w:r>
          </w:p>
        </w:tc>
        <w:tc>
          <w:tcPr>
            <w:tcW w:w="253" w:type="pct"/>
            <w:vMerge/>
            <w:shd w:val="clear" w:color="auto" w:fill="auto"/>
          </w:tcPr>
          <w:p w:rsidR="00CA0104" w:rsidRDefault="00CA0104">
            <w:pPr>
              <w:widowControl w:val="0"/>
              <w:spacing w:after="0" w:line="360" w:lineRule="auto"/>
              <w:jc w:val="center"/>
              <w:rPr>
                <w:szCs w:val="28"/>
              </w:rPr>
            </w:pPr>
          </w:p>
        </w:tc>
        <w:tc>
          <w:tcPr>
            <w:tcW w:w="2050" w:type="pct"/>
            <w:vMerge/>
          </w:tcPr>
          <w:p w:rsidR="00CA0104" w:rsidRDefault="00CA0104">
            <w:pPr>
              <w:widowControl w:val="0"/>
              <w:spacing w:after="0" w:line="360" w:lineRule="auto"/>
              <w:jc w:val="center"/>
              <w:rPr>
                <w:szCs w:val="28"/>
              </w:rPr>
            </w:pPr>
          </w:p>
        </w:tc>
      </w:tr>
      <w:tr w:rsidR="00CA0104">
        <w:trPr>
          <w:trHeight w:val="261"/>
        </w:trPr>
        <w:tc>
          <w:tcPr>
            <w:tcW w:w="479" w:type="pct"/>
            <w:vMerge/>
            <w:shd w:val="clear" w:color="auto" w:fill="auto"/>
            <w:vAlign w:val="center"/>
          </w:tcPr>
          <w:p w:rsidR="00CA0104" w:rsidRDefault="00CA0104">
            <w:pPr>
              <w:spacing w:after="0" w:line="360" w:lineRule="auto"/>
              <w:ind w:left="568"/>
              <w:rPr>
                <w:szCs w:val="28"/>
              </w:rPr>
            </w:pPr>
          </w:p>
        </w:tc>
        <w:tc>
          <w:tcPr>
            <w:tcW w:w="246" w:type="pct"/>
            <w:shd w:val="clear" w:color="auto" w:fill="auto"/>
            <w:vAlign w:val="center"/>
          </w:tcPr>
          <w:p w:rsidR="00CA0104" w:rsidRDefault="00EE40E8">
            <w:pPr>
              <w:spacing w:after="0" w:line="360" w:lineRule="auto"/>
              <w:rPr>
                <w:szCs w:val="28"/>
              </w:rPr>
            </w:pPr>
            <w:r>
              <w:rPr>
                <w:szCs w:val="28"/>
              </w:rPr>
              <w:t>122</w:t>
            </w:r>
          </w:p>
        </w:tc>
        <w:tc>
          <w:tcPr>
            <w:tcW w:w="1970" w:type="pct"/>
            <w:shd w:val="clear" w:color="auto" w:fill="auto"/>
          </w:tcPr>
          <w:p w:rsidR="00CA0104" w:rsidRDefault="00EE40E8">
            <w:pPr>
              <w:pStyle w:val="TableParagraph"/>
              <w:tabs>
                <w:tab w:val="left" w:pos="227"/>
              </w:tabs>
              <w:spacing w:line="360" w:lineRule="auto"/>
              <w:ind w:left="0" w:right="53"/>
              <w:jc w:val="both"/>
              <w:rPr>
                <w:color w:val="000000"/>
                <w:sz w:val="28"/>
                <w:szCs w:val="28"/>
              </w:rPr>
            </w:pPr>
            <w:r>
              <w:rPr>
                <w:color w:val="000000"/>
                <w:sz w:val="28"/>
                <w:szCs w:val="28"/>
              </w:rPr>
              <w:t xml:space="preserve">Đọc  VB </w:t>
            </w:r>
            <w:r>
              <w:rPr>
                <w:i/>
                <w:color w:val="000000"/>
                <w:sz w:val="28"/>
                <w:szCs w:val="28"/>
              </w:rPr>
              <w:t xml:space="preserve"> Tình sông núi</w:t>
            </w:r>
            <w:r>
              <w:rPr>
                <w:iCs/>
                <w:color w:val="000000"/>
                <w:sz w:val="28"/>
                <w:szCs w:val="28"/>
              </w:rPr>
              <w:t xml:space="preserve"> (Trần Mai Ninh)</w:t>
            </w:r>
          </w:p>
        </w:tc>
        <w:tc>
          <w:tcPr>
            <w:tcW w:w="253" w:type="pct"/>
            <w:vMerge/>
            <w:shd w:val="clear" w:color="auto" w:fill="auto"/>
          </w:tcPr>
          <w:p w:rsidR="00CA0104" w:rsidRDefault="00CA0104">
            <w:pPr>
              <w:widowControl w:val="0"/>
              <w:spacing w:after="0" w:line="360" w:lineRule="auto"/>
              <w:jc w:val="center"/>
              <w:rPr>
                <w:szCs w:val="28"/>
              </w:rPr>
            </w:pPr>
          </w:p>
        </w:tc>
        <w:tc>
          <w:tcPr>
            <w:tcW w:w="2050" w:type="pct"/>
            <w:vMerge/>
          </w:tcPr>
          <w:p w:rsidR="00CA0104" w:rsidRDefault="00CA0104">
            <w:pPr>
              <w:widowControl w:val="0"/>
              <w:spacing w:after="0" w:line="360" w:lineRule="auto"/>
              <w:jc w:val="center"/>
              <w:rPr>
                <w:szCs w:val="28"/>
              </w:rPr>
            </w:pPr>
          </w:p>
        </w:tc>
      </w:tr>
      <w:tr w:rsidR="00CA0104">
        <w:trPr>
          <w:trHeight w:val="261"/>
        </w:trPr>
        <w:tc>
          <w:tcPr>
            <w:tcW w:w="479" w:type="pct"/>
            <w:vMerge/>
            <w:shd w:val="clear" w:color="auto" w:fill="auto"/>
            <w:vAlign w:val="center"/>
          </w:tcPr>
          <w:p w:rsidR="00CA0104" w:rsidRDefault="00CA0104">
            <w:pPr>
              <w:spacing w:after="0" w:line="360" w:lineRule="auto"/>
              <w:ind w:left="568"/>
              <w:rPr>
                <w:szCs w:val="28"/>
              </w:rPr>
            </w:pPr>
          </w:p>
        </w:tc>
        <w:tc>
          <w:tcPr>
            <w:tcW w:w="246" w:type="pct"/>
            <w:shd w:val="clear" w:color="auto" w:fill="auto"/>
            <w:vAlign w:val="center"/>
          </w:tcPr>
          <w:p w:rsidR="00CA0104" w:rsidRDefault="00EE40E8">
            <w:pPr>
              <w:spacing w:after="0" w:line="360" w:lineRule="auto"/>
              <w:rPr>
                <w:szCs w:val="28"/>
              </w:rPr>
            </w:pPr>
            <w:r>
              <w:rPr>
                <w:szCs w:val="28"/>
              </w:rPr>
              <w:t>123</w:t>
            </w:r>
          </w:p>
        </w:tc>
        <w:tc>
          <w:tcPr>
            <w:tcW w:w="1970" w:type="pct"/>
            <w:vMerge w:val="restart"/>
            <w:shd w:val="clear" w:color="auto" w:fill="auto"/>
          </w:tcPr>
          <w:p w:rsidR="00CA0104" w:rsidRDefault="00EE40E8">
            <w:pPr>
              <w:pStyle w:val="ListParagraph"/>
              <w:tabs>
                <w:tab w:val="left" w:pos="191"/>
                <w:tab w:val="left" w:pos="560"/>
              </w:tabs>
              <w:autoSpaceDE w:val="0"/>
              <w:autoSpaceDN w:val="0"/>
              <w:adjustRightInd w:val="0"/>
              <w:spacing w:after="0" w:line="360" w:lineRule="auto"/>
              <w:ind w:left="0" w:right="197"/>
              <w:jc w:val="both"/>
              <w:rPr>
                <w:szCs w:val="28"/>
              </w:rPr>
            </w:pPr>
            <w:r>
              <w:rPr>
                <w:szCs w:val="28"/>
              </w:rPr>
              <w:t>Viết: Viết bài thuyết minh về một danh lam thắng cảnh hay một di tích lịch sử</w:t>
            </w:r>
          </w:p>
          <w:p w:rsidR="00CA0104" w:rsidRDefault="00CA0104">
            <w:pPr>
              <w:pStyle w:val="TableParagraph"/>
              <w:tabs>
                <w:tab w:val="left" w:pos="227"/>
              </w:tabs>
              <w:spacing w:line="360" w:lineRule="auto"/>
              <w:ind w:left="0" w:right="45"/>
              <w:jc w:val="both"/>
              <w:rPr>
                <w:color w:val="000000"/>
                <w:sz w:val="28"/>
                <w:szCs w:val="28"/>
              </w:rPr>
            </w:pPr>
          </w:p>
        </w:tc>
        <w:tc>
          <w:tcPr>
            <w:tcW w:w="253" w:type="pct"/>
            <w:vMerge/>
            <w:shd w:val="clear" w:color="auto" w:fill="auto"/>
          </w:tcPr>
          <w:p w:rsidR="00CA0104" w:rsidRDefault="00CA0104">
            <w:pPr>
              <w:widowControl w:val="0"/>
              <w:spacing w:after="0" w:line="360" w:lineRule="auto"/>
              <w:jc w:val="center"/>
              <w:rPr>
                <w:szCs w:val="28"/>
              </w:rPr>
            </w:pPr>
          </w:p>
        </w:tc>
        <w:tc>
          <w:tcPr>
            <w:tcW w:w="2050" w:type="pct"/>
            <w:vMerge/>
          </w:tcPr>
          <w:p w:rsidR="00CA0104" w:rsidRDefault="00CA0104">
            <w:pPr>
              <w:widowControl w:val="0"/>
              <w:spacing w:after="0" w:line="360" w:lineRule="auto"/>
              <w:jc w:val="center"/>
              <w:rPr>
                <w:szCs w:val="28"/>
              </w:rPr>
            </w:pPr>
          </w:p>
        </w:tc>
      </w:tr>
      <w:tr w:rsidR="00CA0104">
        <w:trPr>
          <w:trHeight w:val="261"/>
        </w:trPr>
        <w:tc>
          <w:tcPr>
            <w:tcW w:w="479" w:type="pct"/>
            <w:vMerge/>
            <w:shd w:val="clear" w:color="auto" w:fill="auto"/>
            <w:vAlign w:val="center"/>
          </w:tcPr>
          <w:p w:rsidR="00CA0104" w:rsidRDefault="00CA0104">
            <w:pPr>
              <w:spacing w:after="0" w:line="360" w:lineRule="auto"/>
              <w:ind w:left="568"/>
              <w:rPr>
                <w:szCs w:val="28"/>
              </w:rPr>
            </w:pPr>
          </w:p>
        </w:tc>
        <w:tc>
          <w:tcPr>
            <w:tcW w:w="246" w:type="pct"/>
            <w:shd w:val="clear" w:color="auto" w:fill="auto"/>
            <w:vAlign w:val="center"/>
          </w:tcPr>
          <w:p w:rsidR="00CA0104" w:rsidRDefault="00EE40E8">
            <w:pPr>
              <w:spacing w:after="0" w:line="360" w:lineRule="auto"/>
              <w:rPr>
                <w:szCs w:val="28"/>
              </w:rPr>
            </w:pPr>
            <w:r>
              <w:rPr>
                <w:szCs w:val="28"/>
              </w:rPr>
              <w:t>124</w:t>
            </w:r>
          </w:p>
        </w:tc>
        <w:tc>
          <w:tcPr>
            <w:tcW w:w="1970" w:type="pct"/>
            <w:vMerge/>
            <w:shd w:val="clear" w:color="auto" w:fill="auto"/>
          </w:tcPr>
          <w:p w:rsidR="00CA0104" w:rsidRDefault="00CA0104">
            <w:pPr>
              <w:pStyle w:val="TableParagraph"/>
              <w:tabs>
                <w:tab w:val="left" w:pos="227"/>
              </w:tabs>
              <w:spacing w:line="360" w:lineRule="auto"/>
              <w:ind w:left="0" w:right="45"/>
              <w:jc w:val="both"/>
              <w:rPr>
                <w:color w:val="000000"/>
                <w:sz w:val="28"/>
                <w:szCs w:val="28"/>
              </w:rPr>
            </w:pPr>
          </w:p>
        </w:tc>
        <w:tc>
          <w:tcPr>
            <w:tcW w:w="253" w:type="pct"/>
            <w:vMerge/>
            <w:shd w:val="clear" w:color="auto" w:fill="auto"/>
          </w:tcPr>
          <w:p w:rsidR="00CA0104" w:rsidRDefault="00CA0104">
            <w:pPr>
              <w:widowControl w:val="0"/>
              <w:spacing w:after="0" w:line="360" w:lineRule="auto"/>
              <w:jc w:val="center"/>
              <w:rPr>
                <w:szCs w:val="28"/>
              </w:rPr>
            </w:pPr>
          </w:p>
        </w:tc>
        <w:tc>
          <w:tcPr>
            <w:tcW w:w="2050" w:type="pct"/>
            <w:vMerge/>
          </w:tcPr>
          <w:p w:rsidR="00CA0104" w:rsidRDefault="00CA0104">
            <w:pPr>
              <w:widowControl w:val="0"/>
              <w:spacing w:after="0" w:line="360" w:lineRule="auto"/>
              <w:jc w:val="center"/>
              <w:rPr>
                <w:szCs w:val="28"/>
              </w:rPr>
            </w:pPr>
          </w:p>
        </w:tc>
      </w:tr>
      <w:tr w:rsidR="00CA0104">
        <w:trPr>
          <w:trHeight w:val="261"/>
        </w:trPr>
        <w:tc>
          <w:tcPr>
            <w:tcW w:w="479" w:type="pct"/>
            <w:vMerge w:val="restart"/>
            <w:shd w:val="clear" w:color="auto" w:fill="auto"/>
            <w:vAlign w:val="center"/>
          </w:tcPr>
          <w:p w:rsidR="00CA0104" w:rsidRDefault="00EE40E8">
            <w:pPr>
              <w:spacing w:after="0" w:line="360" w:lineRule="auto"/>
              <w:ind w:left="568"/>
              <w:rPr>
                <w:szCs w:val="28"/>
              </w:rPr>
            </w:pPr>
            <w:r>
              <w:rPr>
                <w:szCs w:val="28"/>
              </w:rPr>
              <w:t>32</w:t>
            </w:r>
          </w:p>
        </w:tc>
        <w:tc>
          <w:tcPr>
            <w:tcW w:w="246" w:type="pct"/>
            <w:shd w:val="clear" w:color="auto" w:fill="auto"/>
            <w:vAlign w:val="center"/>
          </w:tcPr>
          <w:p w:rsidR="00CA0104" w:rsidRDefault="00EE40E8">
            <w:pPr>
              <w:spacing w:after="0" w:line="360" w:lineRule="auto"/>
              <w:rPr>
                <w:szCs w:val="28"/>
              </w:rPr>
            </w:pPr>
            <w:r>
              <w:rPr>
                <w:szCs w:val="28"/>
              </w:rPr>
              <w:t>125</w:t>
            </w:r>
          </w:p>
        </w:tc>
        <w:tc>
          <w:tcPr>
            <w:tcW w:w="1970" w:type="pct"/>
            <w:vMerge/>
            <w:shd w:val="clear" w:color="auto" w:fill="auto"/>
          </w:tcPr>
          <w:p w:rsidR="00CA0104" w:rsidRDefault="00CA0104">
            <w:pPr>
              <w:pStyle w:val="TableParagraph"/>
              <w:tabs>
                <w:tab w:val="left" w:pos="227"/>
              </w:tabs>
              <w:spacing w:line="360" w:lineRule="auto"/>
              <w:ind w:left="0" w:right="45"/>
              <w:jc w:val="both"/>
              <w:rPr>
                <w:color w:val="000000"/>
                <w:sz w:val="28"/>
                <w:szCs w:val="28"/>
              </w:rPr>
            </w:pPr>
          </w:p>
        </w:tc>
        <w:tc>
          <w:tcPr>
            <w:tcW w:w="253" w:type="pct"/>
            <w:vMerge/>
            <w:shd w:val="clear" w:color="auto" w:fill="auto"/>
          </w:tcPr>
          <w:p w:rsidR="00CA0104" w:rsidRDefault="00CA0104">
            <w:pPr>
              <w:widowControl w:val="0"/>
              <w:spacing w:after="0" w:line="360" w:lineRule="auto"/>
              <w:jc w:val="center"/>
              <w:rPr>
                <w:szCs w:val="28"/>
              </w:rPr>
            </w:pPr>
          </w:p>
        </w:tc>
        <w:tc>
          <w:tcPr>
            <w:tcW w:w="2050" w:type="pct"/>
            <w:vMerge/>
          </w:tcPr>
          <w:p w:rsidR="00CA0104" w:rsidRDefault="00CA0104">
            <w:pPr>
              <w:widowControl w:val="0"/>
              <w:spacing w:after="0" w:line="360" w:lineRule="auto"/>
              <w:jc w:val="center"/>
              <w:rPr>
                <w:szCs w:val="28"/>
              </w:rPr>
            </w:pPr>
          </w:p>
        </w:tc>
      </w:tr>
      <w:tr w:rsidR="00CA0104">
        <w:trPr>
          <w:trHeight w:val="261"/>
        </w:trPr>
        <w:tc>
          <w:tcPr>
            <w:tcW w:w="479" w:type="pct"/>
            <w:vMerge/>
            <w:shd w:val="clear" w:color="auto" w:fill="auto"/>
            <w:vAlign w:val="center"/>
          </w:tcPr>
          <w:p w:rsidR="00CA0104" w:rsidRDefault="00CA0104">
            <w:pPr>
              <w:spacing w:after="0" w:line="360" w:lineRule="auto"/>
              <w:ind w:left="568"/>
              <w:rPr>
                <w:szCs w:val="28"/>
              </w:rPr>
            </w:pPr>
          </w:p>
        </w:tc>
        <w:tc>
          <w:tcPr>
            <w:tcW w:w="246" w:type="pct"/>
            <w:shd w:val="clear" w:color="auto" w:fill="auto"/>
            <w:vAlign w:val="center"/>
          </w:tcPr>
          <w:p w:rsidR="00CA0104" w:rsidRDefault="00EE40E8">
            <w:pPr>
              <w:spacing w:after="0" w:line="360" w:lineRule="auto"/>
              <w:rPr>
                <w:szCs w:val="28"/>
              </w:rPr>
            </w:pPr>
            <w:r>
              <w:rPr>
                <w:szCs w:val="28"/>
              </w:rPr>
              <w:t>126</w:t>
            </w:r>
          </w:p>
        </w:tc>
        <w:tc>
          <w:tcPr>
            <w:tcW w:w="1970" w:type="pct"/>
            <w:shd w:val="clear" w:color="auto" w:fill="auto"/>
          </w:tcPr>
          <w:p w:rsidR="00CA0104" w:rsidRDefault="00EE40E8">
            <w:pPr>
              <w:pStyle w:val="TableParagraph"/>
              <w:tabs>
                <w:tab w:val="left" w:pos="227"/>
              </w:tabs>
              <w:spacing w:line="360" w:lineRule="auto"/>
              <w:ind w:left="0" w:right="45"/>
              <w:jc w:val="both"/>
              <w:rPr>
                <w:color w:val="000000"/>
                <w:sz w:val="28"/>
                <w:szCs w:val="28"/>
              </w:rPr>
            </w:pPr>
            <w:r>
              <w:rPr>
                <w:color w:val="000000"/>
                <w:sz w:val="28"/>
                <w:szCs w:val="28"/>
              </w:rPr>
              <w:t>Nói và nghe: Thuyết minh về một danh lam thắng cảnh hay một di tích lịch sử</w:t>
            </w:r>
          </w:p>
        </w:tc>
        <w:tc>
          <w:tcPr>
            <w:tcW w:w="253" w:type="pct"/>
            <w:vMerge/>
            <w:shd w:val="clear" w:color="auto" w:fill="auto"/>
          </w:tcPr>
          <w:p w:rsidR="00CA0104" w:rsidRDefault="00CA0104">
            <w:pPr>
              <w:widowControl w:val="0"/>
              <w:spacing w:after="0" w:line="360" w:lineRule="auto"/>
              <w:jc w:val="center"/>
              <w:rPr>
                <w:szCs w:val="28"/>
              </w:rPr>
            </w:pPr>
          </w:p>
        </w:tc>
        <w:tc>
          <w:tcPr>
            <w:tcW w:w="2050" w:type="pct"/>
            <w:vMerge/>
          </w:tcPr>
          <w:p w:rsidR="00CA0104" w:rsidRDefault="00CA0104">
            <w:pPr>
              <w:widowControl w:val="0"/>
              <w:spacing w:after="0" w:line="360" w:lineRule="auto"/>
              <w:jc w:val="center"/>
              <w:rPr>
                <w:szCs w:val="28"/>
              </w:rPr>
            </w:pPr>
          </w:p>
        </w:tc>
      </w:tr>
      <w:tr w:rsidR="00CA0104">
        <w:tc>
          <w:tcPr>
            <w:tcW w:w="479" w:type="pct"/>
            <w:vMerge/>
            <w:shd w:val="clear" w:color="auto" w:fill="auto"/>
            <w:vAlign w:val="center"/>
          </w:tcPr>
          <w:p w:rsidR="00CA0104" w:rsidRDefault="00CA0104">
            <w:pPr>
              <w:spacing w:after="0" w:line="360" w:lineRule="auto"/>
              <w:ind w:left="568"/>
              <w:rPr>
                <w:szCs w:val="28"/>
              </w:rPr>
            </w:pPr>
          </w:p>
        </w:tc>
        <w:tc>
          <w:tcPr>
            <w:tcW w:w="246" w:type="pct"/>
            <w:shd w:val="clear" w:color="auto" w:fill="auto"/>
            <w:vAlign w:val="center"/>
          </w:tcPr>
          <w:p w:rsidR="00CA0104" w:rsidRDefault="00EE40E8">
            <w:pPr>
              <w:spacing w:after="0" w:line="360" w:lineRule="auto"/>
              <w:rPr>
                <w:szCs w:val="28"/>
              </w:rPr>
            </w:pPr>
            <w:r>
              <w:rPr>
                <w:szCs w:val="28"/>
              </w:rPr>
              <w:t>127</w:t>
            </w:r>
          </w:p>
        </w:tc>
        <w:tc>
          <w:tcPr>
            <w:tcW w:w="1970" w:type="pct"/>
            <w:shd w:val="clear" w:color="auto" w:fill="auto"/>
          </w:tcPr>
          <w:p w:rsidR="00CA0104" w:rsidRDefault="00EE40E8">
            <w:pPr>
              <w:spacing w:after="0" w:line="360" w:lineRule="auto"/>
              <w:rPr>
                <w:szCs w:val="28"/>
              </w:rPr>
            </w:pPr>
            <w:r>
              <w:rPr>
                <w:szCs w:val="28"/>
              </w:rPr>
              <w:t>Đọc mở rộng</w:t>
            </w:r>
          </w:p>
        </w:tc>
        <w:tc>
          <w:tcPr>
            <w:tcW w:w="253" w:type="pct"/>
            <w:shd w:val="clear" w:color="auto" w:fill="auto"/>
          </w:tcPr>
          <w:p w:rsidR="00CA0104" w:rsidRDefault="00EE40E8">
            <w:pPr>
              <w:widowControl w:val="0"/>
              <w:spacing w:after="0" w:line="360" w:lineRule="auto"/>
              <w:jc w:val="center"/>
              <w:rPr>
                <w:szCs w:val="28"/>
              </w:rPr>
            </w:pPr>
            <w:r>
              <w:rPr>
                <w:szCs w:val="28"/>
              </w:rPr>
              <w:t>1</w:t>
            </w:r>
          </w:p>
        </w:tc>
        <w:tc>
          <w:tcPr>
            <w:tcW w:w="2050" w:type="pct"/>
            <w:vMerge/>
          </w:tcPr>
          <w:p w:rsidR="00CA0104" w:rsidRDefault="00CA0104">
            <w:pPr>
              <w:widowControl w:val="0"/>
              <w:spacing w:after="0" w:line="360" w:lineRule="auto"/>
              <w:jc w:val="center"/>
              <w:rPr>
                <w:szCs w:val="28"/>
              </w:rPr>
            </w:pPr>
          </w:p>
        </w:tc>
      </w:tr>
      <w:tr w:rsidR="00CA0104">
        <w:tc>
          <w:tcPr>
            <w:tcW w:w="479" w:type="pct"/>
            <w:vMerge/>
            <w:vAlign w:val="center"/>
          </w:tcPr>
          <w:p w:rsidR="00CA0104" w:rsidRDefault="00CA0104">
            <w:pPr>
              <w:widowControl w:val="0"/>
              <w:spacing w:after="0" w:line="360" w:lineRule="auto"/>
              <w:rPr>
                <w:szCs w:val="28"/>
              </w:rPr>
            </w:pPr>
          </w:p>
        </w:tc>
        <w:tc>
          <w:tcPr>
            <w:tcW w:w="4520" w:type="pct"/>
            <w:gridSpan w:val="4"/>
            <w:vAlign w:val="center"/>
          </w:tcPr>
          <w:p w:rsidR="00CA0104" w:rsidRDefault="00EE40E8">
            <w:pPr>
              <w:widowControl w:val="0"/>
              <w:spacing w:after="0" w:line="360" w:lineRule="auto"/>
              <w:jc w:val="center"/>
              <w:rPr>
                <w:color w:val="FF0000"/>
                <w:szCs w:val="28"/>
              </w:rPr>
            </w:pPr>
            <w:r>
              <w:rPr>
                <w:b/>
                <w:bCs/>
                <w:color w:val="FF0000"/>
                <w:szCs w:val="28"/>
              </w:rPr>
              <w:t>Bài 10. Văn học – lịch sử tâm hồn</w:t>
            </w:r>
          </w:p>
        </w:tc>
      </w:tr>
      <w:tr w:rsidR="00CA0104">
        <w:trPr>
          <w:trHeight w:val="1117"/>
        </w:trPr>
        <w:tc>
          <w:tcPr>
            <w:tcW w:w="479" w:type="pct"/>
            <w:vMerge/>
            <w:shd w:val="clear" w:color="auto" w:fill="auto"/>
            <w:vAlign w:val="center"/>
          </w:tcPr>
          <w:p w:rsidR="00CA0104" w:rsidRDefault="00CA0104">
            <w:pPr>
              <w:spacing w:after="0" w:line="360" w:lineRule="auto"/>
              <w:ind w:left="568"/>
              <w:rPr>
                <w:szCs w:val="28"/>
              </w:rPr>
            </w:pPr>
          </w:p>
        </w:tc>
        <w:tc>
          <w:tcPr>
            <w:tcW w:w="246" w:type="pct"/>
            <w:shd w:val="clear" w:color="auto" w:fill="auto"/>
            <w:vAlign w:val="center"/>
          </w:tcPr>
          <w:p w:rsidR="00CA0104" w:rsidRDefault="00EE40E8">
            <w:pPr>
              <w:spacing w:after="0" w:line="360" w:lineRule="auto"/>
              <w:rPr>
                <w:szCs w:val="28"/>
              </w:rPr>
            </w:pPr>
            <w:r>
              <w:rPr>
                <w:szCs w:val="28"/>
              </w:rPr>
              <w:t>128</w:t>
            </w:r>
          </w:p>
        </w:tc>
        <w:tc>
          <w:tcPr>
            <w:tcW w:w="1970" w:type="pct"/>
            <w:vMerge w:val="restart"/>
            <w:shd w:val="clear" w:color="auto" w:fill="auto"/>
          </w:tcPr>
          <w:p w:rsidR="00CA0104" w:rsidRDefault="00CA0104">
            <w:pPr>
              <w:shd w:val="clear" w:color="auto" w:fill="FFFFFF"/>
              <w:spacing w:after="0" w:line="360" w:lineRule="auto"/>
              <w:rPr>
                <w:szCs w:val="28"/>
              </w:rPr>
            </w:pPr>
          </w:p>
          <w:p w:rsidR="00CA0104" w:rsidRDefault="00CA0104">
            <w:pPr>
              <w:shd w:val="clear" w:color="auto" w:fill="FFFFFF"/>
              <w:spacing w:after="0" w:line="360" w:lineRule="auto"/>
              <w:rPr>
                <w:szCs w:val="28"/>
              </w:rPr>
            </w:pPr>
          </w:p>
          <w:p w:rsidR="00CA0104" w:rsidRDefault="00EE40E8">
            <w:pPr>
              <w:shd w:val="clear" w:color="auto" w:fill="FFFFFF"/>
              <w:spacing w:after="0" w:line="360" w:lineRule="auto"/>
              <w:rPr>
                <w:b/>
                <w:bCs/>
                <w:i/>
                <w:iCs/>
                <w:color w:val="FF0000"/>
                <w:szCs w:val="28"/>
              </w:rPr>
            </w:pPr>
            <w:r>
              <w:rPr>
                <w:b/>
                <w:bCs/>
                <w:i/>
                <w:iCs/>
                <w:color w:val="FF0000"/>
                <w:szCs w:val="28"/>
              </w:rPr>
              <w:t>Ôn tập học kì II</w:t>
            </w:r>
          </w:p>
        </w:tc>
        <w:tc>
          <w:tcPr>
            <w:tcW w:w="253" w:type="pct"/>
            <w:vMerge w:val="restart"/>
            <w:shd w:val="clear" w:color="auto" w:fill="auto"/>
          </w:tcPr>
          <w:p w:rsidR="00CA0104" w:rsidRDefault="00CA0104">
            <w:pPr>
              <w:spacing w:after="0" w:line="360" w:lineRule="auto"/>
              <w:jc w:val="center"/>
              <w:rPr>
                <w:szCs w:val="28"/>
              </w:rPr>
            </w:pPr>
          </w:p>
          <w:p w:rsidR="00CA0104" w:rsidRDefault="00CA0104">
            <w:pPr>
              <w:spacing w:after="0" w:line="360" w:lineRule="auto"/>
              <w:jc w:val="center"/>
              <w:rPr>
                <w:szCs w:val="28"/>
              </w:rPr>
            </w:pPr>
          </w:p>
          <w:p w:rsidR="00CA0104" w:rsidRDefault="00EE40E8">
            <w:pPr>
              <w:spacing w:after="0" w:line="360" w:lineRule="auto"/>
              <w:jc w:val="center"/>
              <w:rPr>
                <w:szCs w:val="28"/>
              </w:rPr>
            </w:pPr>
            <w:r>
              <w:rPr>
                <w:szCs w:val="28"/>
              </w:rPr>
              <w:t>2</w:t>
            </w:r>
          </w:p>
          <w:p w:rsidR="00CA0104" w:rsidRDefault="00CA0104">
            <w:pPr>
              <w:spacing w:after="0" w:line="360" w:lineRule="auto"/>
              <w:jc w:val="center"/>
              <w:rPr>
                <w:szCs w:val="28"/>
              </w:rPr>
            </w:pPr>
          </w:p>
          <w:p w:rsidR="00CA0104" w:rsidRDefault="00CA0104">
            <w:pPr>
              <w:spacing w:after="0" w:line="360" w:lineRule="auto"/>
              <w:jc w:val="center"/>
              <w:rPr>
                <w:szCs w:val="28"/>
              </w:rPr>
            </w:pPr>
          </w:p>
          <w:p w:rsidR="00CA0104" w:rsidRDefault="00CA0104">
            <w:pPr>
              <w:spacing w:after="0" w:line="360" w:lineRule="auto"/>
              <w:jc w:val="center"/>
              <w:rPr>
                <w:szCs w:val="28"/>
              </w:rPr>
            </w:pPr>
          </w:p>
          <w:p w:rsidR="00CA0104" w:rsidRDefault="00CA0104">
            <w:pPr>
              <w:spacing w:after="0" w:line="360" w:lineRule="auto"/>
              <w:jc w:val="center"/>
              <w:rPr>
                <w:szCs w:val="28"/>
              </w:rPr>
            </w:pPr>
          </w:p>
          <w:p w:rsidR="00CA0104" w:rsidRDefault="00CA0104">
            <w:pPr>
              <w:spacing w:after="0" w:line="360" w:lineRule="auto"/>
              <w:jc w:val="center"/>
              <w:rPr>
                <w:szCs w:val="28"/>
              </w:rPr>
            </w:pPr>
          </w:p>
          <w:p w:rsidR="00CA0104" w:rsidRDefault="00CA0104">
            <w:pPr>
              <w:spacing w:after="0" w:line="360" w:lineRule="auto"/>
              <w:jc w:val="center"/>
              <w:rPr>
                <w:szCs w:val="28"/>
              </w:rPr>
            </w:pPr>
          </w:p>
          <w:p w:rsidR="00CA0104" w:rsidRDefault="00CA0104">
            <w:pPr>
              <w:spacing w:after="0" w:line="360" w:lineRule="auto"/>
              <w:jc w:val="center"/>
              <w:rPr>
                <w:szCs w:val="28"/>
              </w:rPr>
            </w:pPr>
          </w:p>
          <w:p w:rsidR="00CA0104" w:rsidRDefault="00EE40E8">
            <w:pPr>
              <w:spacing w:after="0" w:line="360" w:lineRule="auto"/>
              <w:jc w:val="center"/>
              <w:rPr>
                <w:szCs w:val="28"/>
              </w:rPr>
            </w:pPr>
            <w:r>
              <w:rPr>
                <w:szCs w:val="28"/>
              </w:rPr>
              <w:t>2</w:t>
            </w:r>
          </w:p>
          <w:p w:rsidR="00CA0104" w:rsidRDefault="00CA0104">
            <w:pPr>
              <w:spacing w:after="0" w:line="360" w:lineRule="auto"/>
              <w:rPr>
                <w:szCs w:val="28"/>
              </w:rPr>
            </w:pPr>
          </w:p>
          <w:p w:rsidR="00CA0104" w:rsidRDefault="00EE40E8">
            <w:pPr>
              <w:spacing w:after="0" w:line="360" w:lineRule="auto"/>
              <w:rPr>
                <w:szCs w:val="28"/>
              </w:rPr>
            </w:pPr>
            <w:r>
              <w:rPr>
                <w:szCs w:val="28"/>
              </w:rPr>
              <w:t xml:space="preserve">  4</w:t>
            </w:r>
          </w:p>
        </w:tc>
        <w:tc>
          <w:tcPr>
            <w:tcW w:w="2050" w:type="pct"/>
            <w:vMerge w:val="restart"/>
          </w:tcPr>
          <w:p w:rsidR="00CA0104" w:rsidRDefault="00EE40E8">
            <w:pPr>
              <w:spacing w:after="0"/>
              <w:rPr>
                <w:szCs w:val="28"/>
              </w:rPr>
            </w:pPr>
            <w:r>
              <w:rPr>
                <w:rFonts w:eastAsia="Times New Roman"/>
                <w:szCs w:val="28"/>
                <w:lang w:eastAsia="zh-CN" w:bidi="ar"/>
              </w:rPr>
              <w:lastRenderedPageBreak/>
              <w:t>- Củng cố kiến thức về các thể loại hoặc loại VB đọc, kiểu bài viết, nội dung nói và nghe và kiến thức tiếng Việt.</w:t>
            </w:r>
          </w:p>
          <w:p w:rsidR="00CA0104" w:rsidRDefault="00EE40E8">
            <w:pPr>
              <w:spacing w:after="0"/>
              <w:rPr>
                <w:szCs w:val="28"/>
              </w:rPr>
            </w:pPr>
            <w:r>
              <w:rPr>
                <w:rFonts w:eastAsia="Times New Roman"/>
                <w:szCs w:val="28"/>
                <w:lang w:eastAsia="zh-CN" w:bidi="ar"/>
              </w:rPr>
              <w:t>- Vận dụng tổng hợp các kiến thức đã học để luyện tập, củng cố kĩ năng đọc, viết, nói và nghe.</w:t>
            </w:r>
          </w:p>
          <w:p w:rsidR="00CA0104" w:rsidRDefault="00EE40E8">
            <w:pPr>
              <w:spacing w:after="0"/>
              <w:rPr>
                <w:i/>
                <w:iCs/>
                <w:szCs w:val="28"/>
              </w:rPr>
            </w:pPr>
            <w:r>
              <w:rPr>
                <w:rFonts w:eastAsia="Times New Roman"/>
                <w:szCs w:val="28"/>
                <w:lang w:eastAsia="zh-CN" w:bidi="ar"/>
              </w:rPr>
              <w:t>- Năng lực tổng hợp kiến thức đã học kì II.</w:t>
            </w:r>
            <w:r>
              <w:rPr>
                <w:i/>
                <w:iCs/>
                <w:szCs w:val="28"/>
              </w:rPr>
              <w:t xml:space="preserve"> </w:t>
            </w:r>
            <w:r>
              <w:rPr>
                <w:rFonts w:eastAsia="Times New Roman"/>
                <w:szCs w:val="28"/>
                <w:lang w:eastAsia="zh-CN" w:bidi="ar"/>
              </w:rPr>
              <w:t>Năng lực trình bày suy nghĩ, cảm nhận của cá nhân về văn bản.</w:t>
            </w:r>
            <w:r>
              <w:rPr>
                <w:rFonts w:eastAsia="Times New Roman"/>
                <w:szCs w:val="28"/>
                <w:lang w:eastAsia="zh-CN" w:bidi="ar"/>
              </w:rPr>
              <w:tab/>
            </w:r>
          </w:p>
        </w:tc>
      </w:tr>
      <w:tr w:rsidR="00CA0104">
        <w:trPr>
          <w:trHeight w:val="70"/>
        </w:trPr>
        <w:tc>
          <w:tcPr>
            <w:tcW w:w="479" w:type="pct"/>
            <w:vMerge w:val="restart"/>
            <w:shd w:val="clear" w:color="auto" w:fill="auto"/>
            <w:vAlign w:val="center"/>
          </w:tcPr>
          <w:p w:rsidR="00CA0104" w:rsidRDefault="00EE40E8">
            <w:pPr>
              <w:spacing w:after="0" w:line="360" w:lineRule="auto"/>
              <w:ind w:left="568"/>
              <w:rPr>
                <w:szCs w:val="28"/>
              </w:rPr>
            </w:pPr>
            <w:r>
              <w:rPr>
                <w:szCs w:val="28"/>
              </w:rPr>
              <w:t>33</w:t>
            </w:r>
          </w:p>
        </w:tc>
        <w:tc>
          <w:tcPr>
            <w:tcW w:w="246" w:type="pct"/>
            <w:shd w:val="clear" w:color="auto" w:fill="auto"/>
            <w:vAlign w:val="center"/>
          </w:tcPr>
          <w:p w:rsidR="00CA0104" w:rsidRDefault="00EE40E8">
            <w:pPr>
              <w:spacing w:after="0" w:line="360" w:lineRule="auto"/>
              <w:rPr>
                <w:szCs w:val="28"/>
              </w:rPr>
            </w:pPr>
            <w:r>
              <w:rPr>
                <w:szCs w:val="28"/>
              </w:rPr>
              <w:t>129</w:t>
            </w:r>
          </w:p>
        </w:tc>
        <w:tc>
          <w:tcPr>
            <w:tcW w:w="1970" w:type="pct"/>
            <w:vMerge/>
            <w:shd w:val="clear" w:color="auto" w:fill="auto"/>
          </w:tcPr>
          <w:p w:rsidR="00CA0104" w:rsidRDefault="00CA0104">
            <w:pPr>
              <w:shd w:val="clear" w:color="auto" w:fill="FFFFFF"/>
              <w:spacing w:after="0" w:line="360" w:lineRule="auto"/>
              <w:rPr>
                <w:szCs w:val="28"/>
              </w:rPr>
            </w:pPr>
          </w:p>
        </w:tc>
        <w:tc>
          <w:tcPr>
            <w:tcW w:w="253" w:type="pct"/>
            <w:vMerge/>
            <w:shd w:val="clear" w:color="auto" w:fill="auto"/>
          </w:tcPr>
          <w:p w:rsidR="00CA0104" w:rsidRDefault="00CA0104">
            <w:pPr>
              <w:spacing w:after="0" w:line="360" w:lineRule="auto"/>
              <w:jc w:val="center"/>
              <w:rPr>
                <w:szCs w:val="28"/>
              </w:rPr>
            </w:pPr>
          </w:p>
        </w:tc>
        <w:tc>
          <w:tcPr>
            <w:tcW w:w="2050" w:type="pct"/>
            <w:vMerge/>
          </w:tcPr>
          <w:p w:rsidR="00CA0104" w:rsidRDefault="00CA0104">
            <w:pPr>
              <w:spacing w:after="0" w:line="360" w:lineRule="auto"/>
              <w:jc w:val="center"/>
              <w:rPr>
                <w:szCs w:val="28"/>
              </w:rPr>
            </w:pPr>
          </w:p>
        </w:tc>
      </w:tr>
      <w:tr w:rsidR="00CA0104">
        <w:trPr>
          <w:trHeight w:val="1651"/>
        </w:trPr>
        <w:tc>
          <w:tcPr>
            <w:tcW w:w="479" w:type="pct"/>
            <w:vMerge/>
            <w:shd w:val="clear" w:color="auto" w:fill="auto"/>
            <w:vAlign w:val="center"/>
          </w:tcPr>
          <w:p w:rsidR="00CA0104" w:rsidRDefault="00CA0104">
            <w:pPr>
              <w:spacing w:after="0" w:line="360" w:lineRule="auto"/>
              <w:ind w:left="568"/>
              <w:rPr>
                <w:szCs w:val="28"/>
              </w:rPr>
            </w:pPr>
          </w:p>
        </w:tc>
        <w:tc>
          <w:tcPr>
            <w:tcW w:w="246" w:type="pct"/>
            <w:shd w:val="clear" w:color="auto" w:fill="auto"/>
            <w:vAlign w:val="center"/>
          </w:tcPr>
          <w:p w:rsidR="00CA0104" w:rsidRDefault="00EE40E8">
            <w:pPr>
              <w:spacing w:after="0" w:line="360" w:lineRule="auto"/>
              <w:rPr>
                <w:szCs w:val="28"/>
              </w:rPr>
            </w:pPr>
            <w:r>
              <w:rPr>
                <w:szCs w:val="28"/>
              </w:rPr>
              <w:t>130</w:t>
            </w:r>
          </w:p>
        </w:tc>
        <w:tc>
          <w:tcPr>
            <w:tcW w:w="1970" w:type="pct"/>
            <w:vMerge w:val="restart"/>
            <w:shd w:val="clear" w:color="auto" w:fill="auto"/>
          </w:tcPr>
          <w:p w:rsidR="00CA0104" w:rsidRDefault="00CA0104">
            <w:pPr>
              <w:shd w:val="clear" w:color="auto" w:fill="FFFFFF"/>
              <w:spacing w:after="0" w:line="360" w:lineRule="auto"/>
              <w:rPr>
                <w:szCs w:val="28"/>
              </w:rPr>
            </w:pPr>
          </w:p>
          <w:p w:rsidR="00CA0104" w:rsidRDefault="00CA0104">
            <w:pPr>
              <w:shd w:val="clear" w:color="auto" w:fill="FFFFFF"/>
              <w:spacing w:after="0" w:line="360" w:lineRule="auto"/>
              <w:rPr>
                <w:b/>
                <w:bCs/>
                <w:i/>
                <w:iCs/>
                <w:szCs w:val="28"/>
              </w:rPr>
            </w:pPr>
          </w:p>
          <w:p w:rsidR="00CA0104" w:rsidRDefault="00CA0104">
            <w:pPr>
              <w:shd w:val="clear" w:color="auto" w:fill="FFFFFF"/>
              <w:spacing w:after="0" w:line="360" w:lineRule="auto"/>
              <w:rPr>
                <w:b/>
                <w:bCs/>
                <w:i/>
                <w:iCs/>
                <w:szCs w:val="28"/>
              </w:rPr>
            </w:pPr>
          </w:p>
          <w:p w:rsidR="00CA0104" w:rsidRDefault="00EE40E8">
            <w:pPr>
              <w:shd w:val="clear" w:color="auto" w:fill="FFFFFF"/>
              <w:spacing w:after="0" w:line="360" w:lineRule="auto"/>
              <w:rPr>
                <w:b/>
                <w:bCs/>
                <w:i/>
                <w:iCs/>
                <w:color w:val="FF0000"/>
                <w:szCs w:val="28"/>
              </w:rPr>
            </w:pPr>
            <w:r>
              <w:rPr>
                <w:b/>
                <w:bCs/>
                <w:i/>
                <w:iCs/>
                <w:color w:val="FF0000"/>
                <w:szCs w:val="28"/>
              </w:rPr>
              <w:t xml:space="preserve">Kiểm tra cuối học </w:t>
            </w:r>
            <w:r>
              <w:rPr>
                <w:b/>
                <w:bCs/>
                <w:i/>
                <w:iCs/>
                <w:color w:val="FF0000"/>
                <w:szCs w:val="28"/>
                <w:lang w:val="vi-VN"/>
              </w:rPr>
              <w:t>kì</w:t>
            </w:r>
            <w:r>
              <w:rPr>
                <w:b/>
                <w:bCs/>
                <w:i/>
                <w:iCs/>
                <w:color w:val="FF0000"/>
                <w:szCs w:val="28"/>
              </w:rPr>
              <w:t xml:space="preserve"> II</w:t>
            </w:r>
          </w:p>
        </w:tc>
        <w:tc>
          <w:tcPr>
            <w:tcW w:w="253" w:type="pct"/>
            <w:vMerge/>
            <w:shd w:val="clear" w:color="auto" w:fill="auto"/>
          </w:tcPr>
          <w:p w:rsidR="00CA0104" w:rsidRDefault="00CA0104">
            <w:pPr>
              <w:spacing w:after="0" w:line="360" w:lineRule="auto"/>
              <w:jc w:val="center"/>
              <w:rPr>
                <w:szCs w:val="28"/>
              </w:rPr>
            </w:pPr>
          </w:p>
        </w:tc>
        <w:tc>
          <w:tcPr>
            <w:tcW w:w="2050" w:type="pct"/>
          </w:tcPr>
          <w:p w:rsidR="00CA0104" w:rsidRPr="00CC199A" w:rsidRDefault="00EE40E8" w:rsidP="00CC199A">
            <w:pPr>
              <w:spacing w:after="0"/>
              <w:rPr>
                <w:rFonts w:eastAsia="Times New Roman"/>
                <w:szCs w:val="28"/>
                <w:lang w:val="sv-SE"/>
              </w:rPr>
            </w:pPr>
            <w:r>
              <w:rPr>
                <w:rFonts w:eastAsia="Times New Roman"/>
                <w:szCs w:val="28"/>
                <w:lang w:val="sv-SE"/>
              </w:rPr>
              <w:t xml:space="preserve">- </w:t>
            </w:r>
            <w:r>
              <w:rPr>
                <w:rFonts w:eastAsia="Times New Roman"/>
                <w:szCs w:val="28"/>
              </w:rPr>
              <w:t>Đ</w:t>
            </w:r>
            <w:r>
              <w:rPr>
                <w:rFonts w:eastAsia="Times New Roman"/>
                <w:szCs w:val="28"/>
                <w:lang w:val="sv-SE"/>
              </w:rPr>
              <w:t>ánh giá</w:t>
            </w:r>
            <w:r>
              <w:rPr>
                <w:rFonts w:eastAsia="Times New Roman"/>
                <w:szCs w:val="28"/>
              </w:rPr>
              <w:t>, kiểm tra</w:t>
            </w:r>
            <w:r>
              <w:rPr>
                <w:rFonts w:eastAsia="Times New Roman"/>
                <w:szCs w:val="28"/>
                <w:lang w:val="sv-SE"/>
              </w:rPr>
              <w:t xml:space="preserve"> mức độ đạt chuẩn kiến thức, kĩ năng trong chương trình học kì II, môn Ngữ văn lớp 8 theo ba nội dung: Văn bản, Tiếng Việt, Tập làm văn, với mục đích đánh giá năng lực đọc – hiểu và tạo lập văn bản của HS thông qua hình thức kiểm tra tự luận.</w:t>
            </w:r>
          </w:p>
        </w:tc>
      </w:tr>
      <w:tr w:rsidR="00CA0104">
        <w:trPr>
          <w:trHeight w:val="168"/>
        </w:trPr>
        <w:tc>
          <w:tcPr>
            <w:tcW w:w="479" w:type="pct"/>
            <w:vMerge/>
            <w:shd w:val="clear" w:color="auto" w:fill="auto"/>
            <w:vAlign w:val="center"/>
          </w:tcPr>
          <w:p w:rsidR="00CA0104" w:rsidRDefault="00CA0104">
            <w:pPr>
              <w:spacing w:after="0" w:line="360" w:lineRule="auto"/>
              <w:ind w:left="568"/>
              <w:rPr>
                <w:szCs w:val="28"/>
              </w:rPr>
            </w:pPr>
          </w:p>
        </w:tc>
        <w:tc>
          <w:tcPr>
            <w:tcW w:w="246" w:type="pct"/>
            <w:shd w:val="clear" w:color="auto" w:fill="auto"/>
            <w:vAlign w:val="center"/>
          </w:tcPr>
          <w:p w:rsidR="00CA0104" w:rsidRDefault="00EE40E8">
            <w:pPr>
              <w:spacing w:after="0" w:line="360" w:lineRule="auto"/>
              <w:rPr>
                <w:szCs w:val="28"/>
              </w:rPr>
            </w:pPr>
            <w:r>
              <w:rPr>
                <w:szCs w:val="28"/>
              </w:rPr>
              <w:t>131</w:t>
            </w:r>
          </w:p>
        </w:tc>
        <w:tc>
          <w:tcPr>
            <w:tcW w:w="1970" w:type="pct"/>
            <w:vMerge/>
            <w:shd w:val="clear" w:color="auto" w:fill="auto"/>
          </w:tcPr>
          <w:p w:rsidR="00CA0104" w:rsidRDefault="00CA0104">
            <w:pPr>
              <w:shd w:val="clear" w:color="auto" w:fill="FFFFFF"/>
              <w:spacing w:after="0" w:line="360" w:lineRule="auto"/>
              <w:rPr>
                <w:szCs w:val="28"/>
              </w:rPr>
            </w:pPr>
          </w:p>
        </w:tc>
        <w:tc>
          <w:tcPr>
            <w:tcW w:w="253" w:type="pct"/>
            <w:vMerge/>
            <w:shd w:val="clear" w:color="auto" w:fill="auto"/>
          </w:tcPr>
          <w:p w:rsidR="00CA0104" w:rsidRDefault="00CA0104">
            <w:pPr>
              <w:spacing w:after="0" w:line="360" w:lineRule="auto"/>
              <w:jc w:val="center"/>
              <w:rPr>
                <w:szCs w:val="28"/>
              </w:rPr>
            </w:pPr>
          </w:p>
        </w:tc>
        <w:tc>
          <w:tcPr>
            <w:tcW w:w="2050" w:type="pct"/>
            <w:vMerge w:val="restart"/>
          </w:tcPr>
          <w:p w:rsidR="00CA0104" w:rsidRDefault="00EE40E8">
            <w:pPr>
              <w:pStyle w:val="NormalWeb"/>
              <w:spacing w:before="0" w:beforeAutospacing="0" w:after="0" w:afterAutospacing="0"/>
              <w:jc w:val="both"/>
              <w:rPr>
                <w:color w:val="000000"/>
                <w:sz w:val="28"/>
                <w:szCs w:val="28"/>
              </w:rPr>
            </w:pPr>
            <w:r>
              <w:rPr>
                <w:color w:val="000000"/>
                <w:sz w:val="28"/>
                <w:szCs w:val="28"/>
              </w:rPr>
              <w:t>-Vận dụng được một số hiểu biết lịch sử văn học Việt Nam để đọc hiểu văn bản văn học.</w:t>
            </w:r>
          </w:p>
          <w:p w:rsidR="00CA0104" w:rsidRDefault="00EE40E8">
            <w:pPr>
              <w:pStyle w:val="NormalWeb"/>
              <w:spacing w:before="0" w:beforeAutospacing="0" w:after="0" w:afterAutospacing="0"/>
              <w:jc w:val="both"/>
              <w:rPr>
                <w:color w:val="000000"/>
                <w:sz w:val="28"/>
                <w:szCs w:val="28"/>
              </w:rPr>
            </w:pPr>
            <w:r>
              <w:rPr>
                <w:color w:val="000000"/>
                <w:sz w:val="28"/>
                <w:szCs w:val="28"/>
              </w:rPr>
              <w:t>-Nhận biết và phân tích được đặc điểm của bài phỏng vấn; chỉ ra được mối quan hệ giữa đặc điểm văn bản với mục đích của nó.</w:t>
            </w:r>
          </w:p>
          <w:p w:rsidR="00CA0104" w:rsidRDefault="00EE40E8">
            <w:pPr>
              <w:pStyle w:val="NormalWeb"/>
              <w:spacing w:before="0" w:beforeAutospacing="0" w:after="0" w:afterAutospacing="0"/>
              <w:jc w:val="both"/>
              <w:rPr>
                <w:color w:val="000000"/>
                <w:sz w:val="28"/>
                <w:szCs w:val="28"/>
              </w:rPr>
            </w:pPr>
            <w:r>
              <w:rPr>
                <w:color w:val="000000"/>
                <w:sz w:val="28"/>
                <w:szCs w:val="28"/>
              </w:rPr>
              <w:t>-Liên hệ, vận dụng được các điều đã học từ văn bản để giải quyết một vấn đề trong cuộc sống.</w:t>
            </w:r>
          </w:p>
          <w:p w:rsidR="00CA0104" w:rsidRDefault="00EE40E8">
            <w:pPr>
              <w:pStyle w:val="NormalWeb"/>
              <w:spacing w:before="0" w:beforeAutospacing="0" w:after="0" w:afterAutospacing="0"/>
              <w:jc w:val="both"/>
              <w:rPr>
                <w:color w:val="000000"/>
                <w:sz w:val="28"/>
                <w:szCs w:val="28"/>
              </w:rPr>
            </w:pPr>
            <w:r>
              <w:rPr>
                <w:color w:val="000000"/>
                <w:sz w:val="28"/>
                <w:szCs w:val="28"/>
              </w:rPr>
              <w:t>-Viết được một quảng cáo hoặc tờ rơi về một sản phẩm hay một hoạt động, sử dụng kết hợp phương tiện ngôn ngữ và phương tiện phi ngôn ngữ.</w:t>
            </w:r>
          </w:p>
          <w:p w:rsidR="00CA0104" w:rsidRDefault="00EE40E8">
            <w:pPr>
              <w:pStyle w:val="NormalWeb"/>
              <w:spacing w:before="0" w:beforeAutospacing="0" w:after="0" w:afterAutospacing="0"/>
              <w:jc w:val="both"/>
              <w:rPr>
                <w:color w:val="000000"/>
                <w:sz w:val="28"/>
                <w:szCs w:val="28"/>
              </w:rPr>
            </w:pPr>
            <w:r>
              <w:rPr>
                <w:color w:val="000000"/>
                <w:sz w:val="28"/>
                <w:szCs w:val="28"/>
              </w:rPr>
              <w:t>-Tiến hành được một cuộc phỏng vấn  ngắn, xác định được mục đích, nội dung và cách thức phỏng vấn.</w:t>
            </w:r>
          </w:p>
          <w:p w:rsidR="00CA0104" w:rsidRDefault="00EE40E8">
            <w:pPr>
              <w:pStyle w:val="NormalWeb"/>
              <w:spacing w:before="0" w:beforeAutospacing="0" w:after="0" w:afterAutospacing="0"/>
              <w:jc w:val="both"/>
              <w:rPr>
                <w:sz w:val="28"/>
                <w:szCs w:val="28"/>
              </w:rPr>
            </w:pPr>
            <w:r>
              <w:rPr>
                <w:color w:val="000000"/>
                <w:sz w:val="28"/>
                <w:szCs w:val="28"/>
              </w:rPr>
              <w:t>-Yêu mến và trân trọng vẻ đẹp, giá trị của nền văn học dân tộc.</w:t>
            </w:r>
          </w:p>
        </w:tc>
      </w:tr>
      <w:tr w:rsidR="00CA0104">
        <w:trPr>
          <w:trHeight w:val="168"/>
        </w:trPr>
        <w:tc>
          <w:tcPr>
            <w:tcW w:w="479" w:type="pct"/>
            <w:vMerge/>
            <w:shd w:val="clear" w:color="auto" w:fill="auto"/>
            <w:vAlign w:val="center"/>
          </w:tcPr>
          <w:p w:rsidR="00CA0104" w:rsidRDefault="00CA0104">
            <w:pPr>
              <w:spacing w:after="0" w:line="360" w:lineRule="auto"/>
              <w:ind w:left="568"/>
              <w:rPr>
                <w:szCs w:val="28"/>
              </w:rPr>
            </w:pPr>
          </w:p>
        </w:tc>
        <w:tc>
          <w:tcPr>
            <w:tcW w:w="246" w:type="pct"/>
            <w:shd w:val="clear" w:color="auto" w:fill="auto"/>
            <w:vAlign w:val="center"/>
          </w:tcPr>
          <w:p w:rsidR="00CA0104" w:rsidRDefault="00EE40E8">
            <w:pPr>
              <w:spacing w:after="0" w:line="360" w:lineRule="auto"/>
              <w:rPr>
                <w:szCs w:val="28"/>
              </w:rPr>
            </w:pPr>
            <w:r>
              <w:rPr>
                <w:szCs w:val="28"/>
              </w:rPr>
              <w:t>132</w:t>
            </w:r>
          </w:p>
        </w:tc>
        <w:tc>
          <w:tcPr>
            <w:tcW w:w="1970" w:type="pct"/>
            <w:vMerge w:val="restart"/>
            <w:shd w:val="clear" w:color="auto" w:fill="auto"/>
          </w:tcPr>
          <w:p w:rsidR="00CA0104" w:rsidRDefault="00EE40E8">
            <w:pPr>
              <w:shd w:val="clear" w:color="auto" w:fill="FFFFFF"/>
              <w:spacing w:after="0" w:line="360" w:lineRule="auto"/>
              <w:rPr>
                <w:szCs w:val="28"/>
              </w:rPr>
            </w:pPr>
            <w:r>
              <w:rPr>
                <w:szCs w:val="28"/>
              </w:rPr>
              <w:t>Đọc: Thách thức đầu tiên</w:t>
            </w:r>
          </w:p>
          <w:p w:rsidR="00CA0104" w:rsidRDefault="00CA0104">
            <w:pPr>
              <w:shd w:val="clear" w:color="auto" w:fill="FFFFFF"/>
              <w:spacing w:after="0" w:line="360" w:lineRule="auto"/>
              <w:rPr>
                <w:szCs w:val="28"/>
              </w:rPr>
            </w:pPr>
          </w:p>
        </w:tc>
        <w:tc>
          <w:tcPr>
            <w:tcW w:w="253" w:type="pct"/>
            <w:vMerge/>
            <w:shd w:val="clear" w:color="auto" w:fill="auto"/>
          </w:tcPr>
          <w:p w:rsidR="00CA0104" w:rsidRDefault="00CA0104">
            <w:pPr>
              <w:spacing w:after="0" w:line="360" w:lineRule="auto"/>
              <w:jc w:val="center"/>
              <w:rPr>
                <w:szCs w:val="28"/>
              </w:rPr>
            </w:pPr>
          </w:p>
        </w:tc>
        <w:tc>
          <w:tcPr>
            <w:tcW w:w="2050" w:type="pct"/>
            <w:vMerge/>
          </w:tcPr>
          <w:p w:rsidR="00CA0104" w:rsidRDefault="00CA0104">
            <w:pPr>
              <w:spacing w:after="0" w:line="360" w:lineRule="auto"/>
              <w:jc w:val="center"/>
              <w:rPr>
                <w:szCs w:val="28"/>
              </w:rPr>
            </w:pPr>
          </w:p>
        </w:tc>
      </w:tr>
      <w:tr w:rsidR="00CA0104">
        <w:trPr>
          <w:trHeight w:val="168"/>
        </w:trPr>
        <w:tc>
          <w:tcPr>
            <w:tcW w:w="479" w:type="pct"/>
            <w:vMerge w:val="restart"/>
            <w:shd w:val="clear" w:color="auto" w:fill="auto"/>
            <w:vAlign w:val="center"/>
          </w:tcPr>
          <w:p w:rsidR="00CA0104" w:rsidRDefault="00EE40E8">
            <w:pPr>
              <w:spacing w:after="0" w:line="360" w:lineRule="auto"/>
              <w:ind w:left="568"/>
              <w:rPr>
                <w:szCs w:val="28"/>
              </w:rPr>
            </w:pPr>
            <w:r>
              <w:rPr>
                <w:szCs w:val="28"/>
              </w:rPr>
              <w:t>34</w:t>
            </w:r>
          </w:p>
        </w:tc>
        <w:tc>
          <w:tcPr>
            <w:tcW w:w="246" w:type="pct"/>
            <w:shd w:val="clear" w:color="auto" w:fill="auto"/>
            <w:vAlign w:val="center"/>
          </w:tcPr>
          <w:p w:rsidR="00CA0104" w:rsidRDefault="00EE40E8">
            <w:pPr>
              <w:spacing w:after="0" w:line="360" w:lineRule="auto"/>
              <w:rPr>
                <w:szCs w:val="28"/>
              </w:rPr>
            </w:pPr>
            <w:r>
              <w:rPr>
                <w:szCs w:val="28"/>
              </w:rPr>
              <w:t>133</w:t>
            </w:r>
          </w:p>
        </w:tc>
        <w:tc>
          <w:tcPr>
            <w:tcW w:w="1970" w:type="pct"/>
            <w:vMerge/>
            <w:shd w:val="clear" w:color="auto" w:fill="auto"/>
          </w:tcPr>
          <w:p w:rsidR="00CA0104" w:rsidRDefault="00CA0104">
            <w:pPr>
              <w:shd w:val="clear" w:color="auto" w:fill="FFFFFF"/>
              <w:spacing w:after="0" w:line="360" w:lineRule="auto"/>
              <w:rPr>
                <w:szCs w:val="28"/>
              </w:rPr>
            </w:pPr>
          </w:p>
        </w:tc>
        <w:tc>
          <w:tcPr>
            <w:tcW w:w="253" w:type="pct"/>
            <w:vMerge/>
            <w:shd w:val="clear" w:color="auto" w:fill="auto"/>
          </w:tcPr>
          <w:p w:rsidR="00CA0104" w:rsidRDefault="00CA0104">
            <w:pPr>
              <w:spacing w:after="0" w:line="360" w:lineRule="auto"/>
              <w:jc w:val="center"/>
              <w:rPr>
                <w:szCs w:val="28"/>
              </w:rPr>
            </w:pPr>
          </w:p>
        </w:tc>
        <w:tc>
          <w:tcPr>
            <w:tcW w:w="2050" w:type="pct"/>
            <w:vMerge/>
          </w:tcPr>
          <w:p w:rsidR="00CA0104" w:rsidRDefault="00CA0104">
            <w:pPr>
              <w:spacing w:after="0" w:line="360" w:lineRule="auto"/>
              <w:jc w:val="center"/>
              <w:rPr>
                <w:szCs w:val="28"/>
              </w:rPr>
            </w:pPr>
          </w:p>
        </w:tc>
      </w:tr>
      <w:tr w:rsidR="00CA0104">
        <w:trPr>
          <w:trHeight w:val="168"/>
        </w:trPr>
        <w:tc>
          <w:tcPr>
            <w:tcW w:w="479" w:type="pct"/>
            <w:vMerge/>
            <w:shd w:val="clear" w:color="auto" w:fill="auto"/>
            <w:vAlign w:val="center"/>
          </w:tcPr>
          <w:p w:rsidR="00CA0104" w:rsidRDefault="00CA0104">
            <w:pPr>
              <w:spacing w:after="0" w:line="360" w:lineRule="auto"/>
              <w:ind w:left="568"/>
              <w:rPr>
                <w:szCs w:val="28"/>
              </w:rPr>
            </w:pPr>
          </w:p>
        </w:tc>
        <w:tc>
          <w:tcPr>
            <w:tcW w:w="246" w:type="pct"/>
            <w:shd w:val="clear" w:color="auto" w:fill="auto"/>
            <w:vAlign w:val="center"/>
          </w:tcPr>
          <w:p w:rsidR="00CA0104" w:rsidRDefault="00EE40E8">
            <w:pPr>
              <w:spacing w:after="0" w:line="360" w:lineRule="auto"/>
              <w:rPr>
                <w:szCs w:val="28"/>
              </w:rPr>
            </w:pPr>
            <w:r>
              <w:rPr>
                <w:szCs w:val="28"/>
              </w:rPr>
              <w:t>134</w:t>
            </w:r>
          </w:p>
        </w:tc>
        <w:tc>
          <w:tcPr>
            <w:tcW w:w="1970" w:type="pct"/>
            <w:vMerge/>
            <w:shd w:val="clear" w:color="auto" w:fill="auto"/>
          </w:tcPr>
          <w:p w:rsidR="00CA0104" w:rsidRDefault="00CA0104">
            <w:pPr>
              <w:shd w:val="clear" w:color="auto" w:fill="FFFFFF"/>
              <w:spacing w:after="0" w:line="360" w:lineRule="auto"/>
              <w:rPr>
                <w:szCs w:val="28"/>
              </w:rPr>
            </w:pPr>
          </w:p>
        </w:tc>
        <w:tc>
          <w:tcPr>
            <w:tcW w:w="253" w:type="pct"/>
            <w:vMerge/>
            <w:shd w:val="clear" w:color="auto" w:fill="auto"/>
          </w:tcPr>
          <w:p w:rsidR="00CA0104" w:rsidRDefault="00CA0104">
            <w:pPr>
              <w:spacing w:after="0" w:line="360" w:lineRule="auto"/>
              <w:jc w:val="center"/>
              <w:rPr>
                <w:szCs w:val="28"/>
              </w:rPr>
            </w:pPr>
          </w:p>
        </w:tc>
        <w:tc>
          <w:tcPr>
            <w:tcW w:w="2050" w:type="pct"/>
            <w:vMerge/>
          </w:tcPr>
          <w:p w:rsidR="00CA0104" w:rsidRDefault="00CA0104">
            <w:pPr>
              <w:spacing w:after="0" w:line="360" w:lineRule="auto"/>
              <w:jc w:val="center"/>
              <w:rPr>
                <w:szCs w:val="28"/>
              </w:rPr>
            </w:pPr>
          </w:p>
        </w:tc>
      </w:tr>
      <w:tr w:rsidR="00CA0104">
        <w:trPr>
          <w:trHeight w:val="168"/>
        </w:trPr>
        <w:tc>
          <w:tcPr>
            <w:tcW w:w="479" w:type="pct"/>
            <w:vMerge/>
            <w:shd w:val="clear" w:color="auto" w:fill="auto"/>
            <w:vAlign w:val="center"/>
          </w:tcPr>
          <w:p w:rsidR="00CA0104" w:rsidRDefault="00CA0104">
            <w:pPr>
              <w:spacing w:after="0" w:line="360" w:lineRule="auto"/>
              <w:ind w:left="568"/>
              <w:rPr>
                <w:szCs w:val="28"/>
              </w:rPr>
            </w:pPr>
          </w:p>
        </w:tc>
        <w:tc>
          <w:tcPr>
            <w:tcW w:w="246" w:type="pct"/>
            <w:shd w:val="clear" w:color="auto" w:fill="auto"/>
            <w:vAlign w:val="center"/>
          </w:tcPr>
          <w:p w:rsidR="00CA0104" w:rsidRDefault="00EE40E8">
            <w:pPr>
              <w:spacing w:after="0" w:line="360" w:lineRule="auto"/>
              <w:rPr>
                <w:szCs w:val="28"/>
              </w:rPr>
            </w:pPr>
            <w:r>
              <w:rPr>
                <w:szCs w:val="28"/>
              </w:rPr>
              <w:t>135</w:t>
            </w:r>
          </w:p>
        </w:tc>
        <w:tc>
          <w:tcPr>
            <w:tcW w:w="1970" w:type="pct"/>
            <w:vMerge/>
            <w:shd w:val="clear" w:color="auto" w:fill="auto"/>
          </w:tcPr>
          <w:p w:rsidR="00CA0104" w:rsidRDefault="00CA0104">
            <w:pPr>
              <w:shd w:val="clear" w:color="auto" w:fill="FFFFFF"/>
              <w:spacing w:after="0" w:line="360" w:lineRule="auto"/>
              <w:rPr>
                <w:szCs w:val="28"/>
              </w:rPr>
            </w:pPr>
          </w:p>
        </w:tc>
        <w:tc>
          <w:tcPr>
            <w:tcW w:w="253" w:type="pct"/>
            <w:vMerge/>
            <w:shd w:val="clear" w:color="auto" w:fill="auto"/>
          </w:tcPr>
          <w:p w:rsidR="00CA0104" w:rsidRDefault="00CA0104">
            <w:pPr>
              <w:spacing w:after="0" w:line="360" w:lineRule="auto"/>
              <w:jc w:val="center"/>
              <w:rPr>
                <w:szCs w:val="28"/>
              </w:rPr>
            </w:pPr>
          </w:p>
        </w:tc>
        <w:tc>
          <w:tcPr>
            <w:tcW w:w="2050" w:type="pct"/>
            <w:vMerge/>
          </w:tcPr>
          <w:p w:rsidR="00CA0104" w:rsidRDefault="00CA0104">
            <w:pPr>
              <w:spacing w:after="0" w:line="360" w:lineRule="auto"/>
              <w:jc w:val="center"/>
              <w:rPr>
                <w:szCs w:val="28"/>
              </w:rPr>
            </w:pPr>
          </w:p>
        </w:tc>
      </w:tr>
      <w:tr w:rsidR="00CA0104">
        <w:trPr>
          <w:trHeight w:val="168"/>
        </w:trPr>
        <w:tc>
          <w:tcPr>
            <w:tcW w:w="479" w:type="pct"/>
            <w:vMerge/>
            <w:shd w:val="clear" w:color="auto" w:fill="auto"/>
            <w:vAlign w:val="center"/>
          </w:tcPr>
          <w:p w:rsidR="00CA0104" w:rsidRDefault="00CA0104">
            <w:pPr>
              <w:spacing w:after="0" w:line="360" w:lineRule="auto"/>
              <w:ind w:left="568"/>
              <w:rPr>
                <w:szCs w:val="28"/>
              </w:rPr>
            </w:pPr>
          </w:p>
        </w:tc>
        <w:tc>
          <w:tcPr>
            <w:tcW w:w="246" w:type="pct"/>
            <w:shd w:val="clear" w:color="auto" w:fill="auto"/>
            <w:vAlign w:val="center"/>
          </w:tcPr>
          <w:p w:rsidR="00CA0104" w:rsidRDefault="00EE40E8">
            <w:pPr>
              <w:spacing w:after="0" w:line="360" w:lineRule="auto"/>
              <w:rPr>
                <w:szCs w:val="28"/>
              </w:rPr>
            </w:pPr>
            <w:r>
              <w:rPr>
                <w:szCs w:val="28"/>
              </w:rPr>
              <w:t>136</w:t>
            </w:r>
          </w:p>
        </w:tc>
        <w:tc>
          <w:tcPr>
            <w:tcW w:w="1970" w:type="pct"/>
            <w:vMerge w:val="restart"/>
            <w:shd w:val="clear" w:color="auto" w:fill="auto"/>
          </w:tcPr>
          <w:p w:rsidR="00CA0104" w:rsidRDefault="00EE40E8">
            <w:pPr>
              <w:shd w:val="clear" w:color="auto" w:fill="FFFFFF"/>
              <w:spacing w:after="0" w:line="360" w:lineRule="auto"/>
              <w:rPr>
                <w:szCs w:val="28"/>
              </w:rPr>
            </w:pPr>
            <w:r>
              <w:rPr>
                <w:szCs w:val="28"/>
              </w:rPr>
              <w:t>Viết: Thách thức thứ hai</w:t>
            </w:r>
          </w:p>
          <w:p w:rsidR="00CA0104" w:rsidRDefault="00CA0104">
            <w:pPr>
              <w:shd w:val="clear" w:color="auto" w:fill="FFFFFF"/>
              <w:spacing w:after="0" w:line="360" w:lineRule="auto"/>
              <w:rPr>
                <w:szCs w:val="28"/>
              </w:rPr>
            </w:pPr>
          </w:p>
        </w:tc>
        <w:tc>
          <w:tcPr>
            <w:tcW w:w="253" w:type="pct"/>
            <w:vMerge w:val="restart"/>
            <w:shd w:val="clear" w:color="auto" w:fill="auto"/>
          </w:tcPr>
          <w:p w:rsidR="00CA0104" w:rsidRDefault="00EE40E8">
            <w:pPr>
              <w:widowControl w:val="0"/>
              <w:spacing w:after="0" w:line="360" w:lineRule="auto"/>
              <w:jc w:val="center"/>
              <w:rPr>
                <w:szCs w:val="28"/>
              </w:rPr>
            </w:pPr>
            <w:r>
              <w:rPr>
                <w:szCs w:val="28"/>
              </w:rPr>
              <w:t>2</w:t>
            </w:r>
          </w:p>
        </w:tc>
        <w:tc>
          <w:tcPr>
            <w:tcW w:w="2050" w:type="pct"/>
            <w:vMerge/>
          </w:tcPr>
          <w:p w:rsidR="00CA0104" w:rsidRDefault="00CA0104">
            <w:pPr>
              <w:spacing w:after="0" w:line="360" w:lineRule="auto"/>
              <w:jc w:val="center"/>
              <w:rPr>
                <w:szCs w:val="28"/>
              </w:rPr>
            </w:pPr>
          </w:p>
        </w:tc>
      </w:tr>
      <w:tr w:rsidR="00CA0104">
        <w:tc>
          <w:tcPr>
            <w:tcW w:w="479" w:type="pct"/>
            <w:vMerge w:val="restart"/>
            <w:shd w:val="clear" w:color="auto" w:fill="auto"/>
            <w:vAlign w:val="center"/>
          </w:tcPr>
          <w:p w:rsidR="00CA0104" w:rsidRDefault="00EE40E8">
            <w:pPr>
              <w:widowControl w:val="0"/>
              <w:spacing w:after="0" w:line="360" w:lineRule="auto"/>
              <w:ind w:left="568"/>
              <w:rPr>
                <w:szCs w:val="28"/>
              </w:rPr>
            </w:pPr>
            <w:r>
              <w:rPr>
                <w:szCs w:val="28"/>
              </w:rPr>
              <w:t>35</w:t>
            </w:r>
          </w:p>
        </w:tc>
        <w:tc>
          <w:tcPr>
            <w:tcW w:w="246" w:type="pct"/>
            <w:shd w:val="clear" w:color="auto" w:fill="auto"/>
            <w:vAlign w:val="center"/>
          </w:tcPr>
          <w:p w:rsidR="00CA0104" w:rsidRDefault="00EE40E8">
            <w:pPr>
              <w:widowControl w:val="0"/>
              <w:spacing w:after="0" w:line="360" w:lineRule="auto"/>
              <w:rPr>
                <w:szCs w:val="28"/>
              </w:rPr>
            </w:pPr>
            <w:r>
              <w:rPr>
                <w:szCs w:val="28"/>
              </w:rPr>
              <w:t>137</w:t>
            </w:r>
          </w:p>
        </w:tc>
        <w:tc>
          <w:tcPr>
            <w:tcW w:w="1970" w:type="pct"/>
            <w:vMerge/>
            <w:shd w:val="clear" w:color="auto" w:fill="auto"/>
          </w:tcPr>
          <w:p w:rsidR="00CA0104" w:rsidRDefault="00CA0104">
            <w:pPr>
              <w:widowControl w:val="0"/>
              <w:spacing w:after="0" w:line="360" w:lineRule="auto"/>
              <w:jc w:val="center"/>
              <w:rPr>
                <w:szCs w:val="28"/>
              </w:rPr>
            </w:pPr>
          </w:p>
        </w:tc>
        <w:tc>
          <w:tcPr>
            <w:tcW w:w="253" w:type="pct"/>
            <w:vMerge/>
            <w:shd w:val="clear" w:color="auto" w:fill="auto"/>
          </w:tcPr>
          <w:p w:rsidR="00CA0104" w:rsidRDefault="00CA0104">
            <w:pPr>
              <w:widowControl w:val="0"/>
              <w:spacing w:after="0" w:line="360" w:lineRule="auto"/>
              <w:jc w:val="center"/>
              <w:rPr>
                <w:szCs w:val="28"/>
              </w:rPr>
            </w:pPr>
          </w:p>
        </w:tc>
        <w:tc>
          <w:tcPr>
            <w:tcW w:w="2050" w:type="pct"/>
            <w:vMerge/>
          </w:tcPr>
          <w:p w:rsidR="00CA0104" w:rsidRDefault="00CA0104">
            <w:pPr>
              <w:widowControl w:val="0"/>
              <w:spacing w:after="0" w:line="360" w:lineRule="auto"/>
              <w:jc w:val="center"/>
              <w:rPr>
                <w:szCs w:val="28"/>
              </w:rPr>
            </w:pPr>
          </w:p>
        </w:tc>
      </w:tr>
      <w:tr w:rsidR="00CA0104">
        <w:tc>
          <w:tcPr>
            <w:tcW w:w="479" w:type="pct"/>
            <w:vMerge/>
            <w:shd w:val="clear" w:color="auto" w:fill="auto"/>
            <w:vAlign w:val="center"/>
          </w:tcPr>
          <w:p w:rsidR="00CA0104" w:rsidRDefault="00CA0104">
            <w:pPr>
              <w:widowControl w:val="0"/>
              <w:spacing w:after="0" w:line="360" w:lineRule="auto"/>
              <w:ind w:left="568"/>
              <w:jc w:val="center"/>
              <w:rPr>
                <w:szCs w:val="28"/>
              </w:rPr>
            </w:pPr>
          </w:p>
        </w:tc>
        <w:tc>
          <w:tcPr>
            <w:tcW w:w="246" w:type="pct"/>
            <w:shd w:val="clear" w:color="auto" w:fill="auto"/>
            <w:vAlign w:val="center"/>
          </w:tcPr>
          <w:p w:rsidR="00CA0104" w:rsidRDefault="00EE40E8">
            <w:pPr>
              <w:widowControl w:val="0"/>
              <w:spacing w:after="0" w:line="360" w:lineRule="auto"/>
              <w:rPr>
                <w:szCs w:val="28"/>
              </w:rPr>
            </w:pPr>
            <w:r>
              <w:rPr>
                <w:szCs w:val="28"/>
              </w:rPr>
              <w:t>138</w:t>
            </w:r>
          </w:p>
        </w:tc>
        <w:tc>
          <w:tcPr>
            <w:tcW w:w="1970" w:type="pct"/>
            <w:vMerge w:val="restart"/>
            <w:shd w:val="clear" w:color="auto" w:fill="auto"/>
          </w:tcPr>
          <w:p w:rsidR="00CA0104" w:rsidRDefault="00EE40E8">
            <w:pPr>
              <w:spacing w:after="0" w:line="360" w:lineRule="auto"/>
              <w:rPr>
                <w:szCs w:val="28"/>
              </w:rPr>
            </w:pPr>
            <w:r>
              <w:rPr>
                <w:szCs w:val="28"/>
              </w:rPr>
              <w:t>Nói và nghe: Về đích: Ngày hội với sách</w:t>
            </w:r>
          </w:p>
          <w:p w:rsidR="00CA0104" w:rsidRDefault="00CA0104">
            <w:pPr>
              <w:spacing w:after="0" w:line="360" w:lineRule="auto"/>
              <w:rPr>
                <w:szCs w:val="28"/>
              </w:rPr>
            </w:pPr>
          </w:p>
        </w:tc>
        <w:tc>
          <w:tcPr>
            <w:tcW w:w="253" w:type="pct"/>
            <w:vMerge w:val="restart"/>
            <w:shd w:val="clear" w:color="auto" w:fill="auto"/>
          </w:tcPr>
          <w:p w:rsidR="00CA0104" w:rsidRDefault="00EE40E8">
            <w:pPr>
              <w:spacing w:after="0" w:line="360" w:lineRule="auto"/>
              <w:jc w:val="center"/>
              <w:rPr>
                <w:szCs w:val="28"/>
              </w:rPr>
            </w:pPr>
            <w:r>
              <w:rPr>
                <w:szCs w:val="28"/>
              </w:rPr>
              <w:t>2</w:t>
            </w:r>
          </w:p>
        </w:tc>
        <w:tc>
          <w:tcPr>
            <w:tcW w:w="2050" w:type="pct"/>
            <w:vMerge/>
          </w:tcPr>
          <w:p w:rsidR="00CA0104" w:rsidRDefault="00CA0104">
            <w:pPr>
              <w:widowControl w:val="0"/>
              <w:spacing w:after="0" w:line="360" w:lineRule="auto"/>
              <w:jc w:val="center"/>
              <w:rPr>
                <w:szCs w:val="28"/>
              </w:rPr>
            </w:pPr>
          </w:p>
        </w:tc>
      </w:tr>
      <w:tr w:rsidR="00CA0104">
        <w:tc>
          <w:tcPr>
            <w:tcW w:w="479" w:type="pct"/>
            <w:vMerge/>
            <w:shd w:val="clear" w:color="auto" w:fill="auto"/>
            <w:vAlign w:val="center"/>
          </w:tcPr>
          <w:p w:rsidR="00CA0104" w:rsidRDefault="00CA0104">
            <w:pPr>
              <w:widowControl w:val="0"/>
              <w:spacing w:after="0" w:line="360" w:lineRule="auto"/>
              <w:ind w:left="568"/>
              <w:jc w:val="center"/>
              <w:rPr>
                <w:szCs w:val="28"/>
              </w:rPr>
            </w:pPr>
          </w:p>
        </w:tc>
        <w:tc>
          <w:tcPr>
            <w:tcW w:w="246" w:type="pct"/>
            <w:shd w:val="clear" w:color="auto" w:fill="auto"/>
            <w:vAlign w:val="center"/>
          </w:tcPr>
          <w:p w:rsidR="00CA0104" w:rsidRDefault="00EE40E8">
            <w:pPr>
              <w:spacing w:after="0" w:line="360" w:lineRule="auto"/>
              <w:rPr>
                <w:szCs w:val="28"/>
              </w:rPr>
            </w:pPr>
            <w:r>
              <w:rPr>
                <w:szCs w:val="28"/>
              </w:rPr>
              <w:t>139</w:t>
            </w:r>
          </w:p>
        </w:tc>
        <w:tc>
          <w:tcPr>
            <w:tcW w:w="1970" w:type="pct"/>
            <w:vMerge/>
            <w:shd w:val="clear" w:color="auto" w:fill="auto"/>
          </w:tcPr>
          <w:p w:rsidR="00CA0104" w:rsidRDefault="00CA0104">
            <w:pPr>
              <w:spacing w:after="0" w:line="360" w:lineRule="auto"/>
              <w:rPr>
                <w:szCs w:val="28"/>
              </w:rPr>
            </w:pPr>
          </w:p>
        </w:tc>
        <w:tc>
          <w:tcPr>
            <w:tcW w:w="253" w:type="pct"/>
            <w:vMerge/>
            <w:shd w:val="clear" w:color="auto" w:fill="auto"/>
          </w:tcPr>
          <w:p w:rsidR="00CA0104" w:rsidRDefault="00CA0104">
            <w:pPr>
              <w:spacing w:after="0" w:line="360" w:lineRule="auto"/>
              <w:jc w:val="center"/>
              <w:rPr>
                <w:szCs w:val="28"/>
                <w:lang w:val="vi-VN"/>
              </w:rPr>
            </w:pPr>
          </w:p>
        </w:tc>
        <w:tc>
          <w:tcPr>
            <w:tcW w:w="2050" w:type="pct"/>
            <w:vMerge/>
          </w:tcPr>
          <w:p w:rsidR="00CA0104" w:rsidRDefault="00CA0104">
            <w:pPr>
              <w:spacing w:after="0" w:line="360" w:lineRule="auto"/>
              <w:jc w:val="center"/>
              <w:rPr>
                <w:szCs w:val="28"/>
              </w:rPr>
            </w:pPr>
          </w:p>
        </w:tc>
      </w:tr>
      <w:tr w:rsidR="00CA0104">
        <w:tc>
          <w:tcPr>
            <w:tcW w:w="479" w:type="pct"/>
            <w:vMerge/>
            <w:shd w:val="clear" w:color="auto" w:fill="auto"/>
            <w:vAlign w:val="center"/>
          </w:tcPr>
          <w:p w:rsidR="00CA0104" w:rsidRDefault="00CA0104">
            <w:pPr>
              <w:widowControl w:val="0"/>
              <w:spacing w:after="0" w:line="360" w:lineRule="auto"/>
              <w:ind w:left="568"/>
              <w:jc w:val="center"/>
              <w:rPr>
                <w:szCs w:val="28"/>
              </w:rPr>
            </w:pPr>
          </w:p>
        </w:tc>
        <w:tc>
          <w:tcPr>
            <w:tcW w:w="246" w:type="pct"/>
            <w:shd w:val="clear" w:color="auto" w:fill="auto"/>
            <w:vAlign w:val="center"/>
          </w:tcPr>
          <w:p w:rsidR="00CA0104" w:rsidRDefault="00EE40E8">
            <w:pPr>
              <w:spacing w:after="0" w:line="360" w:lineRule="auto"/>
              <w:rPr>
                <w:szCs w:val="28"/>
              </w:rPr>
            </w:pPr>
            <w:r>
              <w:rPr>
                <w:szCs w:val="28"/>
              </w:rPr>
              <w:t>140</w:t>
            </w:r>
          </w:p>
        </w:tc>
        <w:tc>
          <w:tcPr>
            <w:tcW w:w="1970" w:type="pct"/>
            <w:shd w:val="clear" w:color="auto" w:fill="auto"/>
          </w:tcPr>
          <w:p w:rsidR="00CA0104" w:rsidRDefault="00CA0104">
            <w:pPr>
              <w:spacing w:after="0" w:line="360" w:lineRule="auto"/>
              <w:rPr>
                <w:szCs w:val="28"/>
              </w:rPr>
            </w:pPr>
          </w:p>
          <w:p w:rsidR="00CA0104" w:rsidRDefault="00CA0104">
            <w:pPr>
              <w:spacing w:after="0" w:line="360" w:lineRule="auto"/>
              <w:rPr>
                <w:szCs w:val="28"/>
              </w:rPr>
            </w:pPr>
          </w:p>
          <w:p w:rsidR="00CA0104" w:rsidRDefault="00EE40E8">
            <w:pPr>
              <w:spacing w:after="0" w:line="360" w:lineRule="auto"/>
              <w:rPr>
                <w:b/>
                <w:bCs/>
                <w:i/>
                <w:iCs/>
                <w:color w:val="FF0000"/>
                <w:szCs w:val="28"/>
                <w:lang w:val="vi-VN"/>
              </w:rPr>
            </w:pPr>
            <w:r>
              <w:rPr>
                <w:b/>
                <w:bCs/>
                <w:i/>
                <w:iCs/>
                <w:color w:val="FF0000"/>
                <w:szCs w:val="28"/>
              </w:rPr>
              <w:t xml:space="preserve">Trả bài kiểm tra cuối học </w:t>
            </w:r>
            <w:r>
              <w:rPr>
                <w:b/>
                <w:bCs/>
                <w:i/>
                <w:iCs/>
                <w:color w:val="FF0000"/>
                <w:szCs w:val="28"/>
                <w:lang w:val="vi-VN"/>
              </w:rPr>
              <w:t>kì</w:t>
            </w:r>
            <w:r>
              <w:rPr>
                <w:b/>
                <w:bCs/>
                <w:i/>
                <w:iCs/>
                <w:color w:val="FF0000"/>
                <w:szCs w:val="28"/>
              </w:rPr>
              <w:t xml:space="preserve"> II</w:t>
            </w:r>
          </w:p>
        </w:tc>
        <w:tc>
          <w:tcPr>
            <w:tcW w:w="253" w:type="pct"/>
            <w:shd w:val="clear" w:color="auto" w:fill="auto"/>
          </w:tcPr>
          <w:p w:rsidR="00CA0104" w:rsidRDefault="00CA0104">
            <w:pPr>
              <w:spacing w:after="0" w:line="360" w:lineRule="auto"/>
              <w:jc w:val="center"/>
              <w:rPr>
                <w:szCs w:val="28"/>
              </w:rPr>
            </w:pPr>
          </w:p>
          <w:p w:rsidR="00CA0104" w:rsidRDefault="00CA0104">
            <w:pPr>
              <w:spacing w:after="0" w:line="360" w:lineRule="auto"/>
              <w:rPr>
                <w:szCs w:val="28"/>
              </w:rPr>
            </w:pPr>
          </w:p>
          <w:p w:rsidR="00CA0104" w:rsidRDefault="00EE40E8">
            <w:pPr>
              <w:spacing w:after="0" w:line="360" w:lineRule="auto"/>
              <w:rPr>
                <w:szCs w:val="28"/>
              </w:rPr>
            </w:pPr>
            <w:r>
              <w:rPr>
                <w:szCs w:val="28"/>
              </w:rPr>
              <w:t xml:space="preserve">  1</w:t>
            </w:r>
          </w:p>
        </w:tc>
        <w:tc>
          <w:tcPr>
            <w:tcW w:w="2050" w:type="pct"/>
          </w:tcPr>
          <w:p w:rsidR="00CA0104" w:rsidRDefault="00EE40E8">
            <w:pPr>
              <w:spacing w:after="0"/>
              <w:rPr>
                <w:szCs w:val="28"/>
              </w:rPr>
            </w:pPr>
            <w:r>
              <w:rPr>
                <w:szCs w:val="28"/>
              </w:rPr>
              <w:t>- HS nhận biết ưu, nhược điểm của bài kiểm tra, đánh giá cuối học kỳ II.</w:t>
            </w:r>
          </w:p>
          <w:p w:rsidR="00CA0104" w:rsidRDefault="00EE40E8">
            <w:pPr>
              <w:spacing w:after="0"/>
              <w:rPr>
                <w:szCs w:val="28"/>
              </w:rPr>
            </w:pPr>
            <w:r>
              <w:rPr>
                <w:szCs w:val="28"/>
              </w:rPr>
              <w:t xml:space="preserve">- Năng lực vận dụng làm bài kiểm tra tổng hợp dựa trên những nhận xét, góp ý từ giáo viên và bạn bè. Năng lực làm việc theo nhóm, đọc bài viết để góp ý cho nhau, chia sẻ kinh nghiệm về bài viết thông qua </w:t>
            </w:r>
            <w:r>
              <w:rPr>
                <w:szCs w:val="28"/>
              </w:rPr>
              <w:lastRenderedPageBreak/>
              <w:t>việc trao đổi nhóm.</w:t>
            </w:r>
          </w:p>
        </w:tc>
      </w:tr>
    </w:tbl>
    <w:p w:rsidR="00CA0104" w:rsidRDefault="00CA0104">
      <w:pPr>
        <w:autoSpaceDE w:val="0"/>
        <w:autoSpaceDN w:val="0"/>
        <w:adjustRightInd w:val="0"/>
        <w:spacing w:before="0" w:after="0"/>
        <w:ind w:firstLine="720"/>
        <w:jc w:val="center"/>
        <w:rPr>
          <w:b/>
          <w:bCs/>
          <w:color w:val="auto"/>
          <w:lang w:val="vi-VN"/>
        </w:rPr>
      </w:pPr>
    </w:p>
    <w:p w:rsidR="00CA0104" w:rsidRDefault="00EE40E8">
      <w:pPr>
        <w:numPr>
          <w:ilvl w:val="0"/>
          <w:numId w:val="3"/>
        </w:numPr>
        <w:spacing w:before="0" w:after="0"/>
        <w:ind w:firstLine="720"/>
        <w:jc w:val="both"/>
        <w:rPr>
          <w:b/>
          <w:bCs/>
          <w:lang w:val="vi-VN"/>
        </w:rPr>
      </w:pPr>
      <w:r>
        <w:rPr>
          <w:b/>
          <w:bCs/>
          <w:lang w:val="vi-VN"/>
        </w:rPr>
        <w:t>Kiểm tra, đánh giá định kỳ</w:t>
      </w:r>
    </w:p>
    <w:p w:rsidR="00CA0104" w:rsidRDefault="00CA0104">
      <w:pPr>
        <w:spacing w:before="0" w:after="0"/>
        <w:jc w:val="both"/>
        <w:rPr>
          <w:b/>
          <w:bCs/>
          <w:lang w:val="vi-VN"/>
        </w:rPr>
      </w:pPr>
    </w:p>
    <w:tbl>
      <w:tblPr>
        <w:tblStyle w:val="TableGrid"/>
        <w:tblW w:w="14147" w:type="dxa"/>
        <w:tblInd w:w="562" w:type="dxa"/>
        <w:tblLook w:val="04A0" w:firstRow="1" w:lastRow="0" w:firstColumn="1" w:lastColumn="0" w:noHBand="0" w:noVBand="1"/>
      </w:tblPr>
      <w:tblGrid>
        <w:gridCol w:w="2954"/>
        <w:gridCol w:w="1299"/>
        <w:gridCol w:w="1655"/>
        <w:gridCol w:w="5763"/>
        <w:gridCol w:w="2476"/>
      </w:tblGrid>
      <w:tr w:rsidR="00CA0104" w:rsidTr="006A0B1D">
        <w:trPr>
          <w:trHeight w:val="934"/>
        </w:trPr>
        <w:tc>
          <w:tcPr>
            <w:tcW w:w="2954" w:type="dxa"/>
          </w:tcPr>
          <w:p w:rsidR="00CA0104" w:rsidRPr="006A0B1D" w:rsidRDefault="00EE40E8">
            <w:pPr>
              <w:spacing w:before="0" w:after="0"/>
              <w:jc w:val="center"/>
              <w:rPr>
                <w:b/>
                <w:lang w:val="vi-VN"/>
              </w:rPr>
            </w:pPr>
            <w:r w:rsidRPr="006A0B1D">
              <w:rPr>
                <w:b/>
                <w:lang w:val="vi-VN"/>
              </w:rPr>
              <w:t>Bài kiểm tra, đánh giá</w:t>
            </w:r>
          </w:p>
          <w:p w:rsidR="00CA0104" w:rsidRPr="006A0B1D" w:rsidRDefault="00CA0104">
            <w:pPr>
              <w:spacing w:before="0" w:after="0"/>
              <w:jc w:val="center"/>
              <w:rPr>
                <w:b/>
                <w:lang w:val="vi-VN"/>
              </w:rPr>
            </w:pPr>
          </w:p>
        </w:tc>
        <w:tc>
          <w:tcPr>
            <w:tcW w:w="1299" w:type="dxa"/>
          </w:tcPr>
          <w:p w:rsidR="00CA0104" w:rsidRPr="006A0B1D" w:rsidRDefault="00EE40E8">
            <w:pPr>
              <w:spacing w:before="0" w:after="0"/>
              <w:jc w:val="center"/>
              <w:rPr>
                <w:b/>
                <w:lang w:val="vi-VN"/>
              </w:rPr>
            </w:pPr>
            <w:r w:rsidRPr="006A0B1D">
              <w:rPr>
                <w:b/>
                <w:lang w:val="vi-VN"/>
              </w:rPr>
              <w:t>Thời gian</w:t>
            </w:r>
          </w:p>
          <w:p w:rsidR="00CA0104" w:rsidRPr="006A0B1D" w:rsidRDefault="00EE40E8">
            <w:pPr>
              <w:spacing w:before="0" w:after="0"/>
              <w:jc w:val="center"/>
              <w:rPr>
                <w:b/>
                <w:lang w:val="vi-VN"/>
              </w:rPr>
            </w:pPr>
            <w:r w:rsidRPr="006A0B1D">
              <w:rPr>
                <w:b/>
                <w:lang w:val="vi-VN"/>
              </w:rPr>
              <w:t>(</w:t>
            </w:r>
            <w:r w:rsidRPr="006A0B1D">
              <w:rPr>
                <w:b/>
              </w:rPr>
              <w:t>1</w:t>
            </w:r>
            <w:r w:rsidRPr="006A0B1D">
              <w:rPr>
                <w:b/>
                <w:lang w:val="vi-VN"/>
              </w:rPr>
              <w:t>)</w:t>
            </w:r>
          </w:p>
        </w:tc>
        <w:tc>
          <w:tcPr>
            <w:tcW w:w="1655" w:type="dxa"/>
          </w:tcPr>
          <w:p w:rsidR="00CA0104" w:rsidRPr="006A0B1D" w:rsidRDefault="00EE40E8">
            <w:pPr>
              <w:spacing w:before="0" w:after="0"/>
              <w:jc w:val="center"/>
              <w:rPr>
                <w:b/>
                <w:lang w:val="vi-VN"/>
              </w:rPr>
            </w:pPr>
            <w:r w:rsidRPr="006A0B1D">
              <w:rPr>
                <w:b/>
                <w:lang w:val="vi-VN"/>
              </w:rPr>
              <w:t>Thời điểm</w:t>
            </w:r>
          </w:p>
          <w:p w:rsidR="00CA0104" w:rsidRPr="006A0B1D" w:rsidRDefault="00EE40E8">
            <w:pPr>
              <w:spacing w:before="0" w:after="0"/>
              <w:jc w:val="center"/>
              <w:rPr>
                <w:b/>
                <w:lang w:val="vi-VN"/>
              </w:rPr>
            </w:pPr>
            <w:r w:rsidRPr="006A0B1D">
              <w:rPr>
                <w:b/>
                <w:lang w:val="vi-VN"/>
              </w:rPr>
              <w:t>(</w:t>
            </w:r>
            <w:r w:rsidRPr="006A0B1D">
              <w:rPr>
                <w:b/>
              </w:rPr>
              <w:t>2</w:t>
            </w:r>
            <w:r w:rsidRPr="006A0B1D">
              <w:rPr>
                <w:b/>
                <w:lang w:val="vi-VN"/>
              </w:rPr>
              <w:t>)</w:t>
            </w:r>
          </w:p>
        </w:tc>
        <w:tc>
          <w:tcPr>
            <w:tcW w:w="5763" w:type="dxa"/>
          </w:tcPr>
          <w:p w:rsidR="00CA0104" w:rsidRPr="006A0B1D" w:rsidRDefault="00EE40E8">
            <w:pPr>
              <w:spacing w:before="0" w:after="0"/>
              <w:jc w:val="center"/>
              <w:rPr>
                <w:b/>
              </w:rPr>
            </w:pPr>
            <w:r w:rsidRPr="006A0B1D">
              <w:rPr>
                <w:b/>
              </w:rPr>
              <w:t>Yêu cầu cần đạt</w:t>
            </w:r>
          </w:p>
          <w:p w:rsidR="00CA0104" w:rsidRPr="006A0B1D" w:rsidRDefault="00EE40E8">
            <w:pPr>
              <w:spacing w:before="0" w:after="0"/>
              <w:jc w:val="center"/>
              <w:rPr>
                <w:b/>
                <w:lang w:val="vi-VN"/>
              </w:rPr>
            </w:pPr>
            <w:r w:rsidRPr="006A0B1D">
              <w:rPr>
                <w:b/>
                <w:lang w:val="vi-VN"/>
              </w:rPr>
              <w:t>(</w:t>
            </w:r>
            <w:r w:rsidRPr="006A0B1D">
              <w:rPr>
                <w:b/>
              </w:rPr>
              <w:t>3</w:t>
            </w:r>
            <w:r w:rsidRPr="006A0B1D">
              <w:rPr>
                <w:b/>
                <w:lang w:val="vi-VN"/>
              </w:rPr>
              <w:t>)</w:t>
            </w:r>
          </w:p>
        </w:tc>
        <w:tc>
          <w:tcPr>
            <w:tcW w:w="2476" w:type="dxa"/>
          </w:tcPr>
          <w:p w:rsidR="00CA0104" w:rsidRPr="006A0B1D" w:rsidRDefault="00EE40E8">
            <w:pPr>
              <w:spacing w:before="0" w:after="0"/>
              <w:jc w:val="center"/>
              <w:rPr>
                <w:b/>
                <w:lang w:val="vi-VN"/>
              </w:rPr>
            </w:pPr>
            <w:r w:rsidRPr="006A0B1D">
              <w:rPr>
                <w:b/>
                <w:lang w:val="vi-VN"/>
              </w:rPr>
              <w:t>Hình thức</w:t>
            </w:r>
          </w:p>
          <w:p w:rsidR="00CA0104" w:rsidRPr="006A0B1D" w:rsidRDefault="00EE40E8">
            <w:pPr>
              <w:spacing w:before="0" w:after="0"/>
              <w:jc w:val="center"/>
              <w:rPr>
                <w:b/>
                <w:lang w:val="vi-VN"/>
              </w:rPr>
            </w:pPr>
            <w:r w:rsidRPr="006A0B1D">
              <w:rPr>
                <w:b/>
                <w:lang w:val="vi-VN"/>
              </w:rPr>
              <w:t>(</w:t>
            </w:r>
            <w:r w:rsidRPr="006A0B1D">
              <w:rPr>
                <w:b/>
              </w:rPr>
              <w:t>4</w:t>
            </w:r>
            <w:r w:rsidRPr="006A0B1D">
              <w:rPr>
                <w:b/>
                <w:lang w:val="vi-VN"/>
              </w:rPr>
              <w:t>)</w:t>
            </w:r>
          </w:p>
        </w:tc>
      </w:tr>
      <w:tr w:rsidR="00CA0104" w:rsidTr="006A0B1D">
        <w:trPr>
          <w:trHeight w:val="856"/>
        </w:trPr>
        <w:tc>
          <w:tcPr>
            <w:tcW w:w="2954" w:type="dxa"/>
          </w:tcPr>
          <w:p w:rsidR="00CA0104" w:rsidRDefault="00EE40E8">
            <w:pPr>
              <w:spacing w:before="0" w:after="0"/>
              <w:jc w:val="center"/>
              <w:rPr>
                <w:lang w:val="vi-VN"/>
              </w:rPr>
            </w:pPr>
            <w:r>
              <w:rPr>
                <w:lang w:val="vi-VN"/>
              </w:rPr>
              <w:t>Giữa Học kỳ 1</w:t>
            </w:r>
          </w:p>
        </w:tc>
        <w:tc>
          <w:tcPr>
            <w:tcW w:w="1299" w:type="dxa"/>
          </w:tcPr>
          <w:p w:rsidR="00CA0104" w:rsidRDefault="00EE40E8">
            <w:pPr>
              <w:spacing w:before="0" w:after="0"/>
              <w:jc w:val="both"/>
            </w:pPr>
            <w:r>
              <w:t>90 phút</w:t>
            </w:r>
          </w:p>
        </w:tc>
        <w:tc>
          <w:tcPr>
            <w:tcW w:w="1655" w:type="dxa"/>
          </w:tcPr>
          <w:p w:rsidR="00CA0104" w:rsidRDefault="00EE40E8">
            <w:pPr>
              <w:spacing w:before="0" w:after="0"/>
              <w:jc w:val="both"/>
            </w:pPr>
            <w:r>
              <w:t>Tuầ</w:t>
            </w:r>
            <w:r w:rsidR="006A0B1D">
              <w:t xml:space="preserve">n </w:t>
            </w:r>
            <w:r w:rsidR="006A0B1D">
              <w:rPr>
                <w:lang w:val="vi-VN"/>
              </w:rPr>
              <w:t>9</w:t>
            </w:r>
            <w:r>
              <w:t xml:space="preserve"> </w:t>
            </w:r>
          </w:p>
        </w:tc>
        <w:tc>
          <w:tcPr>
            <w:tcW w:w="5763" w:type="dxa"/>
          </w:tcPr>
          <w:p w:rsidR="00CA0104" w:rsidRDefault="00EE40E8">
            <w:pPr>
              <w:spacing w:before="0" w:after="0"/>
              <w:rPr>
                <w:szCs w:val="28"/>
                <w:lang w:val="vi-VN"/>
              </w:rPr>
            </w:pPr>
            <w:r>
              <w:rPr>
                <w:szCs w:val="28"/>
              </w:rPr>
              <w:t xml:space="preserve">- Phần đọc hiểu: Phần đọc hiểu nêu các yếu tố có trong </w:t>
            </w:r>
            <w:r>
              <w:rPr>
                <w:szCs w:val="28"/>
                <w:lang w:val="vi-VN"/>
              </w:rPr>
              <w:t>truyện</w:t>
            </w:r>
            <w:r>
              <w:rPr>
                <w:szCs w:val="28"/>
              </w:rPr>
              <w:t xml:space="preserve"> truyền kì, thơ song thất lục bát</w:t>
            </w:r>
            <w:r>
              <w:rPr>
                <w:szCs w:val="28"/>
                <w:lang w:val="vi-VN"/>
              </w:rPr>
              <w:t>;</w:t>
            </w:r>
            <w:r>
              <w:rPr>
                <w:szCs w:val="28"/>
              </w:rPr>
              <w:t xml:space="preserve"> truyện thơ Nôm,</w:t>
            </w:r>
            <w:r>
              <w:rPr>
                <w:szCs w:val="28"/>
                <w:lang w:val="vi-VN"/>
              </w:rPr>
              <w:t xml:space="preserve"> </w:t>
            </w:r>
            <w:r>
              <w:rPr>
                <w:szCs w:val="28"/>
              </w:rPr>
              <w:t>n</w:t>
            </w:r>
            <w:r>
              <w:rPr>
                <w:szCs w:val="28"/>
                <w:lang w:val="vi-VN"/>
              </w:rPr>
              <w:t>ắm được giá trị nội dung và</w:t>
            </w:r>
            <w:r>
              <w:rPr>
                <w:szCs w:val="28"/>
              </w:rPr>
              <w:t xml:space="preserve"> hình thức</w:t>
            </w:r>
            <w:r>
              <w:rPr>
                <w:szCs w:val="28"/>
                <w:lang w:val="vi-VN"/>
              </w:rPr>
              <w:t xml:space="preserve"> của các văn bản, vận dụng vào thực tiễn.</w:t>
            </w:r>
          </w:p>
          <w:p w:rsidR="00CA0104" w:rsidRDefault="00EE40E8">
            <w:pPr>
              <w:spacing w:before="0" w:after="0"/>
              <w:rPr>
                <w:szCs w:val="28"/>
                <w:lang w:val="vi-VN"/>
              </w:rPr>
            </w:pPr>
            <w:r>
              <w:rPr>
                <w:szCs w:val="28"/>
                <w:lang w:val="vi-VN"/>
              </w:rPr>
              <w:t xml:space="preserve">- Nhận biết </w:t>
            </w:r>
            <w:r>
              <w:rPr>
                <w:szCs w:val="28"/>
              </w:rPr>
              <w:t>được điển tích, điển cố, chữ Nôm, chơi chữ, điệp ngữ, điệp vần.</w:t>
            </w:r>
          </w:p>
          <w:p w:rsidR="00CA0104" w:rsidRDefault="00EE40E8">
            <w:pPr>
              <w:spacing w:before="0" w:after="0"/>
              <w:rPr>
                <w:rFonts w:eastAsia="Times New Roman"/>
                <w:color w:val="auto"/>
                <w:szCs w:val="28"/>
                <w:lang w:val="nl-NL"/>
              </w:rPr>
            </w:pPr>
            <w:r>
              <w:rPr>
                <w:szCs w:val="28"/>
              </w:rPr>
              <w:t>- Phần Viết:Viết được bài  văn nghị luận về một vấn đề cần giải quyết về con người trong mối quan hệ với tự nhiên, văn phân tích một tác phẩm văn học ( thơ song thất lục bát.</w:t>
            </w:r>
          </w:p>
          <w:p w:rsidR="00CA0104" w:rsidRDefault="00EE40E8">
            <w:pPr>
              <w:spacing w:before="0" w:after="0"/>
              <w:jc w:val="both"/>
              <w:rPr>
                <w:lang w:val="vi-VN"/>
              </w:rPr>
            </w:pPr>
            <w:r>
              <w:rPr>
                <w:szCs w:val="28"/>
                <w:lang w:val="vi-VN"/>
              </w:rPr>
              <w:t xml:space="preserve">- </w:t>
            </w:r>
            <w:r>
              <w:rPr>
                <w:szCs w:val="28"/>
              </w:rPr>
              <w:t>Trung thực, trách nhiệm</w:t>
            </w:r>
            <w:r>
              <w:rPr>
                <w:szCs w:val="28"/>
                <w:lang w:val="vi-VN"/>
              </w:rPr>
              <w:t>.</w:t>
            </w:r>
          </w:p>
        </w:tc>
        <w:tc>
          <w:tcPr>
            <w:tcW w:w="2476" w:type="dxa"/>
          </w:tcPr>
          <w:p w:rsidR="00CA0104" w:rsidRDefault="006A0B1D">
            <w:pPr>
              <w:spacing w:before="0" w:after="0"/>
              <w:ind w:right="57"/>
              <w:jc w:val="both"/>
              <w:rPr>
                <w:szCs w:val="28"/>
                <w:highlight w:val="white"/>
              </w:rPr>
            </w:pPr>
            <w:r>
              <w:rPr>
                <w:lang w:val="vi-VN"/>
              </w:rPr>
              <w:t>Viết trên giấy</w:t>
            </w:r>
          </w:p>
          <w:p w:rsidR="00CA0104" w:rsidRDefault="00CA0104">
            <w:pPr>
              <w:spacing w:before="0" w:after="0"/>
              <w:jc w:val="both"/>
            </w:pPr>
          </w:p>
        </w:tc>
      </w:tr>
      <w:tr w:rsidR="00CA0104" w:rsidTr="006A0B1D">
        <w:trPr>
          <w:trHeight w:val="626"/>
        </w:trPr>
        <w:tc>
          <w:tcPr>
            <w:tcW w:w="2954" w:type="dxa"/>
          </w:tcPr>
          <w:p w:rsidR="00CA0104" w:rsidRDefault="00EE40E8">
            <w:pPr>
              <w:spacing w:before="0" w:after="0"/>
              <w:jc w:val="center"/>
              <w:rPr>
                <w:lang w:val="vi-VN"/>
              </w:rPr>
            </w:pPr>
            <w:r>
              <w:rPr>
                <w:lang w:val="vi-VN"/>
              </w:rPr>
              <w:t>Cuối Học kỳ 1</w:t>
            </w:r>
          </w:p>
        </w:tc>
        <w:tc>
          <w:tcPr>
            <w:tcW w:w="1299" w:type="dxa"/>
          </w:tcPr>
          <w:p w:rsidR="00CA0104" w:rsidRDefault="00EE40E8">
            <w:pPr>
              <w:spacing w:before="0" w:after="0"/>
              <w:jc w:val="both"/>
            </w:pPr>
            <w:r>
              <w:t>90 phút</w:t>
            </w:r>
          </w:p>
        </w:tc>
        <w:tc>
          <w:tcPr>
            <w:tcW w:w="1655" w:type="dxa"/>
          </w:tcPr>
          <w:p w:rsidR="00CA0104" w:rsidRDefault="00EE40E8">
            <w:pPr>
              <w:spacing w:before="0" w:after="0"/>
              <w:jc w:val="both"/>
            </w:pPr>
            <w:r>
              <w:t>Tuần 18</w:t>
            </w:r>
          </w:p>
        </w:tc>
        <w:tc>
          <w:tcPr>
            <w:tcW w:w="5763" w:type="dxa"/>
          </w:tcPr>
          <w:p w:rsidR="00CA0104" w:rsidRDefault="00EE40E8">
            <w:pPr>
              <w:spacing w:before="0" w:after="0"/>
              <w:rPr>
                <w:szCs w:val="28"/>
              </w:rPr>
            </w:pPr>
            <w:r>
              <w:rPr>
                <w:szCs w:val="28"/>
                <w:lang w:val="vi-VN"/>
              </w:rPr>
              <w:t>-</w:t>
            </w:r>
            <w:r>
              <w:rPr>
                <w:szCs w:val="28"/>
              </w:rPr>
              <w:t xml:space="preserve"> Phần đọc hiểu: Nhận biết được </w:t>
            </w:r>
            <w:r>
              <w:rPr>
                <w:szCs w:val="28"/>
                <w:lang w:val="vi-VN" w:eastAsia="vi-VN" w:bidi="vi-VN"/>
              </w:rPr>
              <w:t>yếu tố</w:t>
            </w:r>
            <w:r>
              <w:rPr>
                <w:szCs w:val="28"/>
                <w:lang w:eastAsia="vi-VN" w:bidi="vi-VN"/>
              </w:rPr>
              <w:t xml:space="preserve"> luận đề, luận điểm, lí lẽ, bằng chứng tiêu biểu trong văn bản nghị luận, vai trò của người đọc, bối cảnh tiếp nhận tác phẩm; Xung đột của bi kịch, đề tài của bi kịch</w:t>
            </w:r>
            <w:r>
              <w:rPr>
                <w:szCs w:val="28"/>
              </w:rPr>
              <w:t>…; cách dẫn trực tiếp và cách dẫn gián tiếp, câu rút gọn, câu đặc biệt…</w:t>
            </w:r>
          </w:p>
          <w:p w:rsidR="00CA0104" w:rsidRDefault="00EE40E8">
            <w:pPr>
              <w:spacing w:before="0" w:after="0"/>
              <w:rPr>
                <w:szCs w:val="28"/>
                <w:lang w:val="vi-VN"/>
              </w:rPr>
            </w:pPr>
            <w:r>
              <w:rPr>
                <w:szCs w:val="28"/>
              </w:rPr>
              <w:t xml:space="preserve">- Phần Viết: </w:t>
            </w:r>
            <w:r>
              <w:rPr>
                <w:rFonts w:eastAsia="Times New Roman"/>
                <w:b/>
                <w:color w:val="auto"/>
                <w:szCs w:val="28"/>
                <w:lang w:val="pt-BR"/>
              </w:rPr>
              <w:t xml:space="preserve">- </w:t>
            </w:r>
            <w:r>
              <w:rPr>
                <w:rFonts w:eastAsia="Times New Roman"/>
                <w:color w:val="auto"/>
                <w:szCs w:val="28"/>
                <w:lang w:val="pt-BR"/>
              </w:rPr>
              <w:t xml:space="preserve">Viết được bài văn </w:t>
            </w:r>
            <w:r>
              <w:rPr>
                <w:szCs w:val="28"/>
              </w:rPr>
              <w:t xml:space="preserve">phân tích một tác phẩm văn học (truyện), bài </w:t>
            </w:r>
            <w:r>
              <w:rPr>
                <w:rFonts w:eastAsia="Arial"/>
                <w:szCs w:val="28"/>
                <w:lang w:val="vi-VN" w:eastAsia="vi-VN" w:bidi="vi-VN"/>
              </w:rPr>
              <w:t>văn nghị luận về một vấn đề đời sống</w:t>
            </w:r>
            <w:r>
              <w:rPr>
                <w:rFonts w:eastAsia="Arial"/>
                <w:szCs w:val="28"/>
                <w:lang w:eastAsia="vi-VN" w:bidi="vi-VN"/>
              </w:rPr>
              <w:t xml:space="preserve">, </w:t>
            </w:r>
            <w:r>
              <w:rPr>
                <w:szCs w:val="28"/>
              </w:rPr>
              <w:t>có bố cục rõ ràng, diễn đạt trôi chảy.</w:t>
            </w:r>
          </w:p>
          <w:p w:rsidR="00CA0104" w:rsidRDefault="00EE40E8">
            <w:pPr>
              <w:spacing w:before="0" w:after="0"/>
              <w:jc w:val="both"/>
            </w:pPr>
            <w:r>
              <w:rPr>
                <w:szCs w:val="28"/>
                <w:lang w:val="vi-VN"/>
              </w:rPr>
              <w:t xml:space="preserve">- </w:t>
            </w:r>
            <w:r>
              <w:rPr>
                <w:szCs w:val="28"/>
              </w:rPr>
              <w:t>Trung thực, trách nhiệm</w:t>
            </w:r>
          </w:p>
        </w:tc>
        <w:tc>
          <w:tcPr>
            <w:tcW w:w="2476" w:type="dxa"/>
          </w:tcPr>
          <w:p w:rsidR="00CA0104" w:rsidRDefault="006A0B1D">
            <w:pPr>
              <w:spacing w:before="0" w:after="0"/>
              <w:ind w:right="57"/>
              <w:jc w:val="both"/>
              <w:rPr>
                <w:szCs w:val="28"/>
                <w:highlight w:val="white"/>
              </w:rPr>
            </w:pPr>
            <w:r>
              <w:rPr>
                <w:lang w:val="vi-VN"/>
              </w:rPr>
              <w:t>Viết trên giấy</w:t>
            </w:r>
          </w:p>
          <w:p w:rsidR="00CA0104" w:rsidRDefault="00CA0104">
            <w:pPr>
              <w:spacing w:before="0" w:after="0"/>
              <w:jc w:val="both"/>
              <w:rPr>
                <w:lang w:val="vi-VN"/>
              </w:rPr>
            </w:pPr>
          </w:p>
        </w:tc>
      </w:tr>
      <w:tr w:rsidR="00CA0104" w:rsidTr="006A0B1D">
        <w:trPr>
          <w:trHeight w:val="3402"/>
        </w:trPr>
        <w:tc>
          <w:tcPr>
            <w:tcW w:w="2954" w:type="dxa"/>
          </w:tcPr>
          <w:p w:rsidR="00CA0104" w:rsidRDefault="00EE40E8">
            <w:pPr>
              <w:spacing w:before="0" w:after="0"/>
              <w:jc w:val="center"/>
              <w:rPr>
                <w:lang w:val="vi-VN"/>
              </w:rPr>
            </w:pPr>
            <w:r>
              <w:rPr>
                <w:lang w:val="vi-VN"/>
              </w:rPr>
              <w:lastRenderedPageBreak/>
              <w:t>Giữa Học kỳ 2</w:t>
            </w:r>
          </w:p>
        </w:tc>
        <w:tc>
          <w:tcPr>
            <w:tcW w:w="1299" w:type="dxa"/>
          </w:tcPr>
          <w:p w:rsidR="00CA0104" w:rsidRDefault="00EE40E8">
            <w:pPr>
              <w:spacing w:before="0" w:after="0"/>
              <w:jc w:val="both"/>
            </w:pPr>
            <w:r>
              <w:t>90 phút</w:t>
            </w:r>
          </w:p>
        </w:tc>
        <w:tc>
          <w:tcPr>
            <w:tcW w:w="1655" w:type="dxa"/>
          </w:tcPr>
          <w:p w:rsidR="00CA0104" w:rsidRDefault="00EE40E8">
            <w:pPr>
              <w:spacing w:before="0" w:after="0"/>
              <w:jc w:val="both"/>
            </w:pPr>
            <w:r>
              <w:t>Tuầ</w:t>
            </w:r>
            <w:r w:rsidR="006A0B1D">
              <w:t xml:space="preserve">n </w:t>
            </w:r>
            <w:r w:rsidR="006A0B1D">
              <w:rPr>
                <w:lang w:val="vi-VN"/>
              </w:rPr>
              <w:t>26</w:t>
            </w:r>
          </w:p>
        </w:tc>
        <w:tc>
          <w:tcPr>
            <w:tcW w:w="5763" w:type="dxa"/>
          </w:tcPr>
          <w:p w:rsidR="00CA0104" w:rsidRDefault="00EE40E8">
            <w:pPr>
              <w:pStyle w:val="NoSpacing"/>
              <w:rPr>
                <w:rFonts w:eastAsia="Arial"/>
                <w:szCs w:val="28"/>
                <w:lang w:eastAsia="vi-VN" w:bidi="vi-VN"/>
              </w:rPr>
            </w:pPr>
            <w:r>
              <w:rPr>
                <w:szCs w:val="28"/>
              </w:rPr>
              <w:t>- Phần đọc hiểu:</w:t>
            </w:r>
            <w:r>
              <w:rPr>
                <w:szCs w:val="28"/>
                <w:lang w:val="nl-NL"/>
              </w:rPr>
              <w:t xml:space="preserve">- Nhận biết và trình bày được </w:t>
            </w:r>
            <w:r>
              <w:rPr>
                <w:szCs w:val="28"/>
                <w:lang w:val="vi-VN"/>
              </w:rPr>
              <w:t xml:space="preserve">đặc trưng </w:t>
            </w:r>
            <w:r>
              <w:rPr>
                <w:szCs w:val="28"/>
                <w:lang w:val="nl-NL"/>
              </w:rPr>
              <w:t xml:space="preserve">của </w:t>
            </w:r>
            <w:r>
              <w:rPr>
                <w:rFonts w:eastAsia="Arial"/>
                <w:szCs w:val="28"/>
                <w:lang w:val="vi-VN" w:eastAsia="vi-VN" w:bidi="vi-VN"/>
              </w:rPr>
              <w:t>chi tiết tiêu biểu</w:t>
            </w:r>
            <w:r>
              <w:rPr>
                <w:rFonts w:eastAsia="Arial"/>
                <w:szCs w:val="28"/>
                <w:lang w:eastAsia="vi-VN" w:bidi="vi-VN"/>
              </w:rPr>
              <w:t xml:space="preserve"> của truyện trinh thám, thông tin khách quan và ý kiến chủ quan trong tác phẩm vản học nghị luận</w:t>
            </w:r>
          </w:p>
          <w:p w:rsidR="00CA0104" w:rsidRDefault="00EE40E8">
            <w:pPr>
              <w:spacing w:before="0" w:after="0"/>
              <w:rPr>
                <w:szCs w:val="28"/>
              </w:rPr>
            </w:pPr>
            <w:r>
              <w:rPr>
                <w:szCs w:val="28"/>
                <w:lang w:val="vi-VN"/>
              </w:rPr>
              <w:t>- N</w:t>
            </w:r>
            <w:r>
              <w:rPr>
                <w:szCs w:val="28"/>
              </w:rPr>
              <w:t>h</w:t>
            </w:r>
            <w:r>
              <w:rPr>
                <w:szCs w:val="28"/>
                <w:lang w:val="vi-VN"/>
              </w:rPr>
              <w:t xml:space="preserve">ận biết, </w:t>
            </w:r>
            <w:r>
              <w:rPr>
                <w:rFonts w:eastAsia="Arial"/>
                <w:szCs w:val="28"/>
                <w:lang w:val="vi-VN" w:eastAsia="vi-VN" w:bidi="vi-VN"/>
              </w:rPr>
              <w:t xml:space="preserve">đặc điểm của </w:t>
            </w:r>
            <w:r>
              <w:rPr>
                <w:rFonts w:eastAsia="Arial"/>
                <w:szCs w:val="28"/>
                <w:lang w:eastAsia="vi-VN" w:bidi="vi-VN"/>
              </w:rPr>
              <w:t>câu đơn, câu ghép, phương tiện nối các vế câu ghép</w:t>
            </w:r>
            <w:r>
              <w:rPr>
                <w:rFonts w:eastAsia="Arial"/>
                <w:szCs w:val="28"/>
                <w:lang w:val="vi-VN" w:eastAsia="vi-VN" w:bidi="vi-VN"/>
              </w:rPr>
              <w:t xml:space="preserve">, </w:t>
            </w:r>
          </w:p>
          <w:p w:rsidR="00CA0104" w:rsidRDefault="00EE40E8">
            <w:pPr>
              <w:spacing w:before="0" w:after="0"/>
              <w:rPr>
                <w:rFonts w:eastAsia="Times New Roman"/>
                <w:color w:val="auto"/>
                <w:szCs w:val="28"/>
              </w:rPr>
            </w:pPr>
            <w:r>
              <w:rPr>
                <w:szCs w:val="28"/>
              </w:rPr>
              <w:t xml:space="preserve">- Phần </w:t>
            </w:r>
            <w:r>
              <w:rPr>
                <w:szCs w:val="28"/>
                <w:lang w:val="pt-BR"/>
              </w:rPr>
              <w:t>Viết:</w:t>
            </w:r>
            <w:r>
              <w:rPr>
                <w:rFonts w:eastAsia="Times New Roman"/>
                <w:b/>
                <w:color w:val="auto"/>
                <w:szCs w:val="28"/>
                <w:lang w:val="pt-BR"/>
              </w:rPr>
              <w:t>-</w:t>
            </w:r>
            <w:r>
              <w:rPr>
                <w:rFonts w:eastAsia="Times New Roman"/>
                <w:color w:val="auto"/>
                <w:szCs w:val="28"/>
                <w:lang w:val="pt-BR"/>
              </w:rPr>
              <w:t xml:space="preserve"> Viết được đoạn văn ghi lại cảm nghĩ về 1 bài thơ 8 chữ, </w:t>
            </w:r>
            <w:r>
              <w:rPr>
                <w:rFonts w:eastAsia="Arial"/>
                <w:szCs w:val="28"/>
                <w:lang w:eastAsia="vi-VN" w:bidi="vi-VN"/>
              </w:rPr>
              <w:t>viết bài văn nghị luận về 1 vấn đề cần giải quyết trong đời sống xã hội.</w:t>
            </w:r>
          </w:p>
          <w:p w:rsidR="00CA0104" w:rsidRDefault="00EE40E8">
            <w:pPr>
              <w:spacing w:before="0" w:after="0"/>
              <w:jc w:val="both"/>
              <w:rPr>
                <w:lang w:val="vi-VN"/>
              </w:rPr>
            </w:pPr>
            <w:r>
              <w:rPr>
                <w:szCs w:val="28"/>
                <w:lang w:val="vi-VN"/>
              </w:rPr>
              <w:t xml:space="preserve">- </w:t>
            </w:r>
            <w:r>
              <w:rPr>
                <w:szCs w:val="28"/>
              </w:rPr>
              <w:t>Trung thực, trách nhiệm</w:t>
            </w:r>
          </w:p>
        </w:tc>
        <w:tc>
          <w:tcPr>
            <w:tcW w:w="2476" w:type="dxa"/>
          </w:tcPr>
          <w:p w:rsidR="00CA0104" w:rsidRDefault="006A0B1D">
            <w:pPr>
              <w:spacing w:before="0" w:after="0"/>
              <w:ind w:right="57"/>
              <w:jc w:val="both"/>
              <w:rPr>
                <w:szCs w:val="28"/>
                <w:highlight w:val="white"/>
              </w:rPr>
            </w:pPr>
            <w:r>
              <w:rPr>
                <w:lang w:val="vi-VN"/>
              </w:rPr>
              <w:t>Viết trên giấy</w:t>
            </w:r>
          </w:p>
          <w:p w:rsidR="00CA0104" w:rsidRDefault="00CA0104">
            <w:pPr>
              <w:spacing w:before="0" w:after="0"/>
              <w:jc w:val="both"/>
              <w:rPr>
                <w:lang w:val="vi-VN"/>
              </w:rPr>
            </w:pPr>
          </w:p>
        </w:tc>
      </w:tr>
      <w:tr w:rsidR="00CA0104" w:rsidTr="006A0B1D">
        <w:trPr>
          <w:trHeight w:val="1392"/>
        </w:trPr>
        <w:tc>
          <w:tcPr>
            <w:tcW w:w="2954" w:type="dxa"/>
          </w:tcPr>
          <w:p w:rsidR="00CA0104" w:rsidRDefault="00EE40E8">
            <w:pPr>
              <w:spacing w:before="0" w:after="0"/>
              <w:jc w:val="center"/>
              <w:rPr>
                <w:lang w:val="vi-VN"/>
              </w:rPr>
            </w:pPr>
            <w:r>
              <w:rPr>
                <w:lang w:val="vi-VN"/>
              </w:rPr>
              <w:t>Cuối Học kỳ 2</w:t>
            </w:r>
          </w:p>
        </w:tc>
        <w:tc>
          <w:tcPr>
            <w:tcW w:w="1299" w:type="dxa"/>
          </w:tcPr>
          <w:p w:rsidR="00CA0104" w:rsidRDefault="00EE40E8">
            <w:pPr>
              <w:spacing w:before="0" w:after="0"/>
              <w:jc w:val="both"/>
            </w:pPr>
            <w:r>
              <w:t>90 phút</w:t>
            </w:r>
          </w:p>
        </w:tc>
        <w:tc>
          <w:tcPr>
            <w:tcW w:w="1655" w:type="dxa"/>
          </w:tcPr>
          <w:p w:rsidR="00CA0104" w:rsidRDefault="00EE40E8">
            <w:pPr>
              <w:spacing w:before="0" w:after="0"/>
              <w:jc w:val="both"/>
              <w:rPr>
                <w:lang w:val="vi-VN"/>
              </w:rPr>
            </w:pPr>
            <w:r>
              <w:t>Tuần 3</w:t>
            </w:r>
            <w:r>
              <w:rPr>
                <w:lang w:val="vi-VN"/>
              </w:rPr>
              <w:t>3</w:t>
            </w:r>
          </w:p>
          <w:p w:rsidR="00CA0104" w:rsidRDefault="00CA0104">
            <w:pPr>
              <w:spacing w:before="0" w:after="0"/>
              <w:jc w:val="both"/>
            </w:pPr>
          </w:p>
        </w:tc>
        <w:tc>
          <w:tcPr>
            <w:tcW w:w="5763" w:type="dxa"/>
          </w:tcPr>
          <w:p w:rsidR="00CA0104" w:rsidRDefault="00EE40E8">
            <w:pPr>
              <w:spacing w:before="0" w:after="0"/>
              <w:rPr>
                <w:szCs w:val="28"/>
                <w:lang w:val="nl-NL"/>
              </w:rPr>
            </w:pPr>
            <w:r>
              <w:rPr>
                <w:szCs w:val="28"/>
              </w:rPr>
              <w:t xml:space="preserve">-Phần đọc hiểu: Nhận biết, </w:t>
            </w:r>
            <w:r>
              <w:rPr>
                <w:szCs w:val="28"/>
                <w:lang w:val="nl-NL"/>
              </w:rPr>
              <w:t>hiểu và trình bày được các yếu tố của văn bản thuyết minh về 1 danh lam thắng cảnh.</w:t>
            </w:r>
          </w:p>
          <w:p w:rsidR="00CA0104" w:rsidRDefault="00EE40E8">
            <w:pPr>
              <w:spacing w:before="0" w:after="0"/>
              <w:rPr>
                <w:szCs w:val="28"/>
                <w:lang w:val="vi-VN"/>
              </w:rPr>
            </w:pPr>
            <w:r>
              <w:rPr>
                <w:szCs w:val="28"/>
                <w:lang w:val="nl-NL"/>
              </w:rPr>
              <w:t xml:space="preserve"> nhận biết và thực hành biển đổi và mở rộng cấu trúc câu</w:t>
            </w:r>
            <w:r>
              <w:rPr>
                <w:szCs w:val="28"/>
                <w:lang w:val="vi-VN"/>
              </w:rPr>
              <w:t>.</w:t>
            </w:r>
          </w:p>
          <w:p w:rsidR="00CA0104" w:rsidRDefault="00EE40E8">
            <w:pPr>
              <w:spacing w:before="0" w:after="0"/>
              <w:rPr>
                <w:rFonts w:eastAsia="Arial"/>
                <w:szCs w:val="28"/>
                <w:lang w:eastAsia="vi-VN" w:bidi="vi-VN"/>
              </w:rPr>
            </w:pPr>
            <w:r>
              <w:rPr>
                <w:rFonts w:eastAsia="Times New Roman"/>
                <w:b/>
                <w:color w:val="auto"/>
                <w:szCs w:val="28"/>
                <w:lang w:val="pt-BR"/>
              </w:rPr>
              <w:t>-</w:t>
            </w:r>
            <w:r>
              <w:rPr>
                <w:lang w:eastAsia="vi-VN" w:bidi="vi-VN"/>
              </w:rPr>
              <w:t xml:space="preserve">Viết: Viết </w:t>
            </w:r>
            <w:r>
              <w:rPr>
                <w:lang w:val="vi-VN" w:eastAsia="vi-VN" w:bidi="vi-VN"/>
              </w:rPr>
              <w:t>được</w:t>
            </w:r>
            <w:r>
              <w:rPr>
                <w:lang w:eastAsia="vi-VN" w:bidi="vi-VN"/>
              </w:rPr>
              <w:t xml:space="preserve"> bài</w:t>
            </w:r>
            <w:r>
              <w:rPr>
                <w:lang w:val="vi-VN" w:eastAsia="vi-VN" w:bidi="vi-VN"/>
              </w:rPr>
              <w:t xml:space="preserve"> văn bản thuyết minh </w:t>
            </w:r>
            <w:r>
              <w:rPr>
                <w:lang w:eastAsia="vi-VN" w:bidi="vi-VN"/>
              </w:rPr>
              <w:t xml:space="preserve">một danh lam thắng cảnh, </w:t>
            </w:r>
            <w:r>
              <w:rPr>
                <w:rFonts w:eastAsia="Arial"/>
                <w:szCs w:val="28"/>
                <w:lang w:eastAsia="vi-VN" w:bidi="vi-VN"/>
              </w:rPr>
              <w:t>viết bài văn nghị luận về 1 vấn đề cần giải quyết trong đời sống xã hội.</w:t>
            </w:r>
          </w:p>
          <w:p w:rsidR="00CA0104" w:rsidRDefault="00EE40E8">
            <w:pPr>
              <w:spacing w:before="0" w:after="0"/>
              <w:rPr>
                <w:szCs w:val="28"/>
                <w:lang w:val="vi-VN"/>
              </w:rPr>
            </w:pPr>
            <w:r>
              <w:rPr>
                <w:rFonts w:eastAsia="Arial"/>
                <w:szCs w:val="28"/>
                <w:lang w:eastAsia="vi-VN" w:bidi="vi-VN"/>
              </w:rPr>
              <w:t xml:space="preserve">- </w:t>
            </w:r>
            <w:r>
              <w:rPr>
                <w:szCs w:val="28"/>
                <w:lang w:val="vi-VN"/>
              </w:rPr>
              <w:t>Trách nhiệm, chăm chỉ, trung thực.</w:t>
            </w:r>
          </w:p>
          <w:p w:rsidR="00CA0104" w:rsidRDefault="00EE40E8">
            <w:pPr>
              <w:spacing w:before="0" w:after="0"/>
              <w:rPr>
                <w:lang w:val="vi-VN"/>
              </w:rPr>
            </w:pPr>
            <w:r>
              <w:rPr>
                <w:szCs w:val="28"/>
              </w:rPr>
              <w:t>- Có trách nhiệm trong việc làm bài kiểm tra; chăm chỉ, thực hiện đúng nội quy lúc làm bài; thể hiện sự tôn trọng những bạn xung quanh.</w:t>
            </w:r>
          </w:p>
        </w:tc>
        <w:tc>
          <w:tcPr>
            <w:tcW w:w="2476" w:type="dxa"/>
          </w:tcPr>
          <w:p w:rsidR="00CA0104" w:rsidRPr="006A0B1D" w:rsidRDefault="006A0B1D" w:rsidP="006A0B1D">
            <w:pPr>
              <w:spacing w:before="0" w:after="0"/>
              <w:ind w:right="57"/>
              <w:jc w:val="both"/>
              <w:rPr>
                <w:szCs w:val="28"/>
                <w:highlight w:val="white"/>
              </w:rPr>
            </w:pPr>
            <w:r>
              <w:rPr>
                <w:lang w:val="vi-VN"/>
              </w:rPr>
              <w:t>Viết trên giấy</w:t>
            </w:r>
          </w:p>
        </w:tc>
      </w:tr>
    </w:tbl>
    <w:p w:rsidR="00CA0104" w:rsidRDefault="00CA0104">
      <w:pPr>
        <w:spacing w:before="0" w:after="0"/>
        <w:ind w:left="567"/>
        <w:jc w:val="both"/>
        <w:rPr>
          <w:b/>
          <w:bCs/>
          <w:lang w:val="vi-VN"/>
        </w:rPr>
      </w:pPr>
    </w:p>
    <w:p w:rsidR="00CA0104" w:rsidRPr="006A0B1D" w:rsidRDefault="00EE40E8" w:rsidP="006A0B1D">
      <w:pPr>
        <w:spacing w:before="0" w:after="0"/>
        <w:ind w:firstLine="720"/>
        <w:jc w:val="both"/>
        <w:rPr>
          <w:b/>
          <w:bCs/>
          <w:lang w:val="vi-VN"/>
        </w:rPr>
      </w:pPr>
      <w:r>
        <w:rPr>
          <w:b/>
          <w:bCs/>
          <w:lang w:val="vi-VN"/>
        </w:rPr>
        <w:t>3. Các nội dung khác (nếu có):</w:t>
      </w:r>
    </w:p>
    <w:p w:rsidR="00CA0104" w:rsidRDefault="00CA0104" w:rsidP="006A0B1D">
      <w:pPr>
        <w:spacing w:before="0" w:after="0"/>
        <w:rPr>
          <w:b/>
          <w:bCs/>
        </w:rPr>
      </w:pP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91"/>
        <w:gridCol w:w="6991"/>
      </w:tblGrid>
      <w:tr w:rsidR="00CA0104">
        <w:trPr>
          <w:trHeight w:val="570"/>
        </w:trPr>
        <w:tc>
          <w:tcPr>
            <w:tcW w:w="6791" w:type="dxa"/>
          </w:tcPr>
          <w:p w:rsidR="00CA0104" w:rsidRDefault="00CA0104">
            <w:pPr>
              <w:spacing w:before="0" w:after="0"/>
              <w:jc w:val="center"/>
              <w:rPr>
                <w:b/>
                <w:bCs/>
              </w:rPr>
            </w:pPr>
          </w:p>
          <w:p w:rsidR="00CA0104" w:rsidRPr="006A0B1D" w:rsidRDefault="006A0B1D" w:rsidP="006A0B1D">
            <w:pPr>
              <w:spacing w:before="0" w:after="0"/>
              <w:rPr>
                <w:b/>
                <w:iCs/>
                <w:lang w:val="vi-VN"/>
              </w:rPr>
            </w:pPr>
            <w:r>
              <w:rPr>
                <w:b/>
                <w:iCs/>
                <w:lang w:val="vi-VN"/>
              </w:rPr>
              <w:t xml:space="preserve">                    </w:t>
            </w:r>
            <w:bookmarkStart w:id="2" w:name="_GoBack"/>
            <w:bookmarkEnd w:id="2"/>
            <w:r w:rsidRPr="006A0B1D">
              <w:rPr>
                <w:b/>
                <w:iCs/>
                <w:lang w:val="vi-VN"/>
              </w:rPr>
              <w:t>TỔ TRƯỞNG</w:t>
            </w:r>
          </w:p>
        </w:tc>
        <w:tc>
          <w:tcPr>
            <w:tcW w:w="6991" w:type="dxa"/>
          </w:tcPr>
          <w:p w:rsidR="00CA0104" w:rsidRPr="006A0B1D" w:rsidRDefault="00CC199A">
            <w:pPr>
              <w:spacing w:before="0" w:after="0"/>
              <w:jc w:val="center"/>
              <w:rPr>
                <w:bCs/>
                <w:i/>
                <w:lang w:val="vi-VN"/>
              </w:rPr>
            </w:pPr>
            <w:r w:rsidRPr="006A0B1D">
              <w:rPr>
                <w:bCs/>
                <w:i/>
              </w:rPr>
              <w:t>Quế Hiệp</w:t>
            </w:r>
            <w:r w:rsidR="00EE40E8" w:rsidRPr="006A0B1D">
              <w:rPr>
                <w:bCs/>
                <w:i/>
                <w:lang w:val="vi-VN"/>
              </w:rPr>
              <w:t xml:space="preserve">, </w:t>
            </w:r>
            <w:r w:rsidR="00EE40E8" w:rsidRPr="006A0B1D">
              <w:rPr>
                <w:bCs/>
                <w:i/>
              </w:rPr>
              <w:t>n</w:t>
            </w:r>
            <w:r w:rsidR="00EE40E8" w:rsidRPr="006A0B1D">
              <w:rPr>
                <w:bCs/>
                <w:i/>
                <w:lang w:val="vi-VN"/>
              </w:rPr>
              <w:t xml:space="preserve">gày </w:t>
            </w:r>
            <w:r w:rsidR="006A0B1D">
              <w:rPr>
                <w:bCs/>
                <w:i/>
                <w:lang w:val="vi-VN"/>
              </w:rPr>
              <w:t>30 tháng 8</w:t>
            </w:r>
            <w:r w:rsidR="00EE40E8" w:rsidRPr="006A0B1D">
              <w:rPr>
                <w:bCs/>
                <w:i/>
                <w:lang w:val="vi-VN"/>
              </w:rPr>
              <w:t xml:space="preserve"> năm 2024</w:t>
            </w:r>
          </w:p>
          <w:p w:rsidR="00CA0104" w:rsidRDefault="00EE40E8">
            <w:pPr>
              <w:spacing w:before="0" w:after="0"/>
              <w:jc w:val="center"/>
              <w:rPr>
                <w:b/>
                <w:bCs/>
                <w:lang w:val="vi-VN"/>
              </w:rPr>
            </w:pPr>
            <w:r>
              <w:rPr>
                <w:b/>
                <w:bCs/>
                <w:lang w:val="vi-VN"/>
              </w:rPr>
              <w:t>HIỆU TRƯỞNG</w:t>
            </w:r>
          </w:p>
          <w:p w:rsidR="00CA0104" w:rsidRDefault="00CA0104">
            <w:pPr>
              <w:spacing w:before="0" w:after="0"/>
              <w:jc w:val="center"/>
              <w:rPr>
                <w:b/>
                <w:bCs/>
                <w:lang w:val="vi-VN"/>
              </w:rPr>
            </w:pPr>
          </w:p>
        </w:tc>
      </w:tr>
    </w:tbl>
    <w:p w:rsidR="00CA0104" w:rsidRDefault="00CA0104">
      <w:pPr>
        <w:tabs>
          <w:tab w:val="left" w:pos="10343"/>
        </w:tabs>
        <w:spacing w:before="0" w:after="0"/>
        <w:jc w:val="both"/>
        <w:rPr>
          <w:b/>
          <w:iCs/>
        </w:rPr>
      </w:pPr>
    </w:p>
    <w:p w:rsidR="006A0B1D" w:rsidRPr="006A0B1D" w:rsidRDefault="006A0B1D" w:rsidP="006A0B1D">
      <w:pPr>
        <w:spacing w:before="0" w:after="0"/>
        <w:jc w:val="both"/>
        <w:rPr>
          <w:b/>
          <w:lang w:val="vi-VN"/>
        </w:rPr>
      </w:pPr>
      <w:r>
        <w:rPr>
          <w:b/>
          <w:lang w:val="vi-VN"/>
        </w:rPr>
        <w:t xml:space="preserve">                      </w:t>
      </w:r>
      <w:r w:rsidRPr="006A0B1D">
        <w:rPr>
          <w:b/>
          <w:lang w:val="vi-VN"/>
        </w:rPr>
        <w:t>Trần Thị Thanh Hương</w:t>
      </w:r>
    </w:p>
    <w:p w:rsidR="00CA0104" w:rsidRPr="006A0B1D" w:rsidRDefault="00CC199A">
      <w:pPr>
        <w:spacing w:before="0" w:after="0"/>
        <w:ind w:left="9927"/>
        <w:jc w:val="both"/>
        <w:rPr>
          <w:b/>
        </w:rPr>
      </w:pPr>
      <w:r w:rsidRPr="006A0B1D">
        <w:rPr>
          <w:b/>
        </w:rPr>
        <w:t>Phan Thy Sỹ</w:t>
      </w:r>
    </w:p>
    <w:sectPr w:rsidR="00CA0104" w:rsidRPr="006A0B1D" w:rsidSect="003110EE">
      <w:pgSz w:w="16840" w:h="11901" w:orient="landscape"/>
      <w:pgMar w:top="568"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4470" w:rsidRDefault="00E34470">
      <w:pPr>
        <w:spacing w:before="0" w:after="0"/>
      </w:pPr>
      <w:r>
        <w:separator/>
      </w:r>
    </w:p>
  </w:endnote>
  <w:endnote w:type="continuationSeparator" w:id="0">
    <w:p w:rsidR="00E34470" w:rsidRDefault="00E3447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ymbola">
    <w:altName w:val="Times New Roman"/>
    <w:charset w:val="00"/>
    <w:family w:val="roman"/>
    <w:pitch w:val="default"/>
    <w:sig w:usb0="00000000" w:usb1="00000000" w:usb2="00000000" w:usb3="00000000" w:csb0="00040001"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panose1 w:val="00000000000000000000"/>
    <w:charset w:val="86"/>
    <w:family w:val="roman"/>
    <w:notTrueType/>
    <w:pitch w:val="default"/>
  </w:font>
  <w:font w:name="DengXian">
    <w:altName w:val="等线"/>
    <w:panose1 w:val="02010600030101010101"/>
    <w:charset w:val="86"/>
    <w:family w:val="auto"/>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4470" w:rsidRDefault="00E34470">
      <w:pPr>
        <w:spacing w:before="0" w:after="0"/>
      </w:pPr>
      <w:r>
        <w:separator/>
      </w:r>
    </w:p>
  </w:footnote>
  <w:footnote w:type="continuationSeparator" w:id="0">
    <w:p w:rsidR="00E34470" w:rsidRDefault="00E34470">
      <w:pPr>
        <w:spacing w:before="0" w:after="0"/>
      </w:pPr>
      <w:r>
        <w:continuationSeparator/>
      </w:r>
    </w:p>
  </w:footnote>
  <w:footnote w:id="1">
    <w:p w:rsidR="00EE40E8" w:rsidRDefault="00EE40E8">
      <w:pPr>
        <w:pStyle w:val="FootnoteText"/>
        <w:rPr>
          <w:lang w:val="vi-VN"/>
        </w:rPr>
      </w:pPr>
      <w:r>
        <w:rPr>
          <w:rStyle w:val="FootnoteReference"/>
        </w:rPr>
        <w:footnoteRef/>
      </w:r>
      <w:r>
        <w:t xml:space="preserve"> Theo</w:t>
      </w:r>
      <w:r>
        <w:rPr>
          <w:lang w:val="vi-VN"/>
        </w:rPr>
        <w:t xml:space="preserve"> Thông tư số 20/2018/TT-BGDĐT ngày 22/8/2018 ban hành quy định chuẩn nghề nghiệp giáo viên cơ sở giáo dục phổ thông.</w:t>
      </w:r>
    </w:p>
  </w:footnote>
  <w:footnote w:id="2">
    <w:p w:rsidR="00EE40E8" w:rsidRDefault="00EE40E8">
      <w:pPr>
        <w:pStyle w:val="FootnoteText"/>
      </w:pPr>
      <w:r>
        <w:rPr>
          <w:rStyle w:val="FootnoteReference"/>
        </w:rPr>
        <w:footnoteRef/>
      </w:r>
      <w:r>
        <w:t xml:space="preserve"> Đối với tổ ghép môn học: khung phân phối chương trình cho các môn</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4E7339"/>
    <w:multiLevelType w:val="singleLevel"/>
    <w:tmpl w:val="374E7339"/>
    <w:lvl w:ilvl="0">
      <w:start w:val="3"/>
      <w:numFmt w:val="decimal"/>
      <w:suff w:val="space"/>
      <w:lvlText w:val="%1."/>
      <w:lvlJc w:val="left"/>
    </w:lvl>
  </w:abstractNum>
  <w:abstractNum w:abstractNumId="1" w15:restartNumberingAfterBreak="0">
    <w:nsid w:val="66C32152"/>
    <w:multiLevelType w:val="multilevel"/>
    <w:tmpl w:val="66C32152"/>
    <w:lvl w:ilvl="0">
      <w:start w:val="1"/>
      <w:numFmt w:val="decimal"/>
      <w:lvlText w:val="%1"/>
      <w:lvlJc w:val="center"/>
      <w:pPr>
        <w:ind w:left="928"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777A64EC"/>
    <w:multiLevelType w:val="multilevel"/>
    <w:tmpl w:val="777A64EC"/>
    <w:lvl w:ilvl="0">
      <w:numFmt w:val="bullet"/>
      <w:lvlText w:val="-"/>
      <w:lvlJc w:val="left"/>
      <w:pPr>
        <w:ind w:left="54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20"/>
  <w:noPunctuationKerning/>
  <w:characterSpacingControl w:val="doNotCompress"/>
  <w:footnotePr>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2"/>
  </w:compat>
  <w:rsids>
    <w:rsidRoot w:val="00ED1FEE"/>
    <w:rsid w:val="000521C0"/>
    <w:rsid w:val="000542EB"/>
    <w:rsid w:val="00060586"/>
    <w:rsid w:val="00066569"/>
    <w:rsid w:val="000B3DFC"/>
    <w:rsid w:val="000C0462"/>
    <w:rsid w:val="000D31A1"/>
    <w:rsid w:val="000D51AF"/>
    <w:rsid w:val="000E1EE1"/>
    <w:rsid w:val="000E2781"/>
    <w:rsid w:val="000E3E99"/>
    <w:rsid w:val="000F6FF7"/>
    <w:rsid w:val="00100FC1"/>
    <w:rsid w:val="00110AAC"/>
    <w:rsid w:val="00141BB1"/>
    <w:rsid w:val="00143C36"/>
    <w:rsid w:val="00150AF6"/>
    <w:rsid w:val="00154070"/>
    <w:rsid w:val="00157BDB"/>
    <w:rsid w:val="001758F5"/>
    <w:rsid w:val="00191846"/>
    <w:rsid w:val="001A50F6"/>
    <w:rsid w:val="00207311"/>
    <w:rsid w:val="00257A71"/>
    <w:rsid w:val="00281F13"/>
    <w:rsid w:val="00284400"/>
    <w:rsid w:val="00284944"/>
    <w:rsid w:val="00284BA3"/>
    <w:rsid w:val="002910A1"/>
    <w:rsid w:val="002A3F43"/>
    <w:rsid w:val="002C73CB"/>
    <w:rsid w:val="002F172C"/>
    <w:rsid w:val="003110EE"/>
    <w:rsid w:val="003645A6"/>
    <w:rsid w:val="00365A62"/>
    <w:rsid w:val="003802AD"/>
    <w:rsid w:val="00387E8F"/>
    <w:rsid w:val="00396650"/>
    <w:rsid w:val="003A08CA"/>
    <w:rsid w:val="003E2088"/>
    <w:rsid w:val="004123CF"/>
    <w:rsid w:val="00424351"/>
    <w:rsid w:val="00430793"/>
    <w:rsid w:val="004343CB"/>
    <w:rsid w:val="00450390"/>
    <w:rsid w:val="0045411A"/>
    <w:rsid w:val="004613D3"/>
    <w:rsid w:val="00476C13"/>
    <w:rsid w:val="00481B19"/>
    <w:rsid w:val="004869DA"/>
    <w:rsid w:val="004949D9"/>
    <w:rsid w:val="004B078B"/>
    <w:rsid w:val="004B2A0A"/>
    <w:rsid w:val="004B2A0B"/>
    <w:rsid w:val="004B303E"/>
    <w:rsid w:val="004F7AE6"/>
    <w:rsid w:val="00502C2E"/>
    <w:rsid w:val="00516F48"/>
    <w:rsid w:val="0052558B"/>
    <w:rsid w:val="00535AA3"/>
    <w:rsid w:val="00546E63"/>
    <w:rsid w:val="005553E1"/>
    <w:rsid w:val="00576C02"/>
    <w:rsid w:val="005B7F1C"/>
    <w:rsid w:val="005C3C9F"/>
    <w:rsid w:val="005C410A"/>
    <w:rsid w:val="00603406"/>
    <w:rsid w:val="00635009"/>
    <w:rsid w:val="00667E79"/>
    <w:rsid w:val="00693E17"/>
    <w:rsid w:val="00695145"/>
    <w:rsid w:val="00697EF0"/>
    <w:rsid w:val="006A0B1D"/>
    <w:rsid w:val="006A4633"/>
    <w:rsid w:val="006A6F6D"/>
    <w:rsid w:val="006B5A0E"/>
    <w:rsid w:val="006C0D6D"/>
    <w:rsid w:val="006F0BD4"/>
    <w:rsid w:val="006F4215"/>
    <w:rsid w:val="00700060"/>
    <w:rsid w:val="00705A31"/>
    <w:rsid w:val="00707862"/>
    <w:rsid w:val="0072448F"/>
    <w:rsid w:val="0073497F"/>
    <w:rsid w:val="00743378"/>
    <w:rsid w:val="00762BF0"/>
    <w:rsid w:val="007630A3"/>
    <w:rsid w:val="0077774F"/>
    <w:rsid w:val="00794483"/>
    <w:rsid w:val="007A75EE"/>
    <w:rsid w:val="007B0A1F"/>
    <w:rsid w:val="007C2081"/>
    <w:rsid w:val="007C455A"/>
    <w:rsid w:val="007E3BC8"/>
    <w:rsid w:val="00812B96"/>
    <w:rsid w:val="008203F3"/>
    <w:rsid w:val="008259A0"/>
    <w:rsid w:val="008302A3"/>
    <w:rsid w:val="00833C14"/>
    <w:rsid w:val="00852E10"/>
    <w:rsid w:val="008607FE"/>
    <w:rsid w:val="00862467"/>
    <w:rsid w:val="008B338B"/>
    <w:rsid w:val="008B33FB"/>
    <w:rsid w:val="009334B2"/>
    <w:rsid w:val="00946F44"/>
    <w:rsid w:val="0096169E"/>
    <w:rsid w:val="009651C9"/>
    <w:rsid w:val="0097559C"/>
    <w:rsid w:val="00976D2D"/>
    <w:rsid w:val="009970EB"/>
    <w:rsid w:val="009B0B3C"/>
    <w:rsid w:val="009C360D"/>
    <w:rsid w:val="009D5014"/>
    <w:rsid w:val="009E203D"/>
    <w:rsid w:val="00A045AB"/>
    <w:rsid w:val="00A266D3"/>
    <w:rsid w:val="00A3386B"/>
    <w:rsid w:val="00A34C11"/>
    <w:rsid w:val="00A7580C"/>
    <w:rsid w:val="00A81050"/>
    <w:rsid w:val="00AA055B"/>
    <w:rsid w:val="00AB4D00"/>
    <w:rsid w:val="00B07ACA"/>
    <w:rsid w:val="00B17F4A"/>
    <w:rsid w:val="00B31092"/>
    <w:rsid w:val="00B3295B"/>
    <w:rsid w:val="00B61FDF"/>
    <w:rsid w:val="00B65B20"/>
    <w:rsid w:val="00B906AF"/>
    <w:rsid w:val="00BB0A67"/>
    <w:rsid w:val="00BF735C"/>
    <w:rsid w:val="00C020F1"/>
    <w:rsid w:val="00C1594D"/>
    <w:rsid w:val="00C172DF"/>
    <w:rsid w:val="00C30457"/>
    <w:rsid w:val="00C34DAD"/>
    <w:rsid w:val="00C43BA9"/>
    <w:rsid w:val="00C4539D"/>
    <w:rsid w:val="00C576CE"/>
    <w:rsid w:val="00C70CDD"/>
    <w:rsid w:val="00C75298"/>
    <w:rsid w:val="00C76C0B"/>
    <w:rsid w:val="00C86B04"/>
    <w:rsid w:val="00CA0104"/>
    <w:rsid w:val="00CB5029"/>
    <w:rsid w:val="00CC199A"/>
    <w:rsid w:val="00CD19B0"/>
    <w:rsid w:val="00CE7FCA"/>
    <w:rsid w:val="00D277EC"/>
    <w:rsid w:val="00D328A2"/>
    <w:rsid w:val="00D40452"/>
    <w:rsid w:val="00D57624"/>
    <w:rsid w:val="00D96C9D"/>
    <w:rsid w:val="00DA4628"/>
    <w:rsid w:val="00DB5823"/>
    <w:rsid w:val="00DC1CD1"/>
    <w:rsid w:val="00DD376D"/>
    <w:rsid w:val="00DF187D"/>
    <w:rsid w:val="00DF45A2"/>
    <w:rsid w:val="00DF7A2C"/>
    <w:rsid w:val="00E0509A"/>
    <w:rsid w:val="00E11366"/>
    <w:rsid w:val="00E2167B"/>
    <w:rsid w:val="00E23E9E"/>
    <w:rsid w:val="00E34470"/>
    <w:rsid w:val="00E47721"/>
    <w:rsid w:val="00E5069C"/>
    <w:rsid w:val="00E5658D"/>
    <w:rsid w:val="00E71F67"/>
    <w:rsid w:val="00E81527"/>
    <w:rsid w:val="00E81F7F"/>
    <w:rsid w:val="00E83E2E"/>
    <w:rsid w:val="00EB3798"/>
    <w:rsid w:val="00EB647D"/>
    <w:rsid w:val="00EC00F8"/>
    <w:rsid w:val="00ED1FEE"/>
    <w:rsid w:val="00EE40E8"/>
    <w:rsid w:val="00EE53A5"/>
    <w:rsid w:val="00EF3E72"/>
    <w:rsid w:val="00F01EC7"/>
    <w:rsid w:val="00F117F2"/>
    <w:rsid w:val="00F2242B"/>
    <w:rsid w:val="00F30A29"/>
    <w:rsid w:val="00F44D3C"/>
    <w:rsid w:val="00F64229"/>
    <w:rsid w:val="00FC18CF"/>
    <w:rsid w:val="0AF66397"/>
    <w:rsid w:val="113C7F55"/>
    <w:rsid w:val="1AFD0AEB"/>
    <w:rsid w:val="282412E8"/>
    <w:rsid w:val="2DFE2383"/>
    <w:rsid w:val="307B7065"/>
    <w:rsid w:val="43CD339F"/>
    <w:rsid w:val="4FFB2E89"/>
    <w:rsid w:val="57B96A28"/>
    <w:rsid w:val="5F1D79C6"/>
    <w:rsid w:val="5F21061D"/>
    <w:rsid w:val="641B16EA"/>
    <w:rsid w:val="68710A65"/>
    <w:rsid w:val="6B1D1948"/>
    <w:rsid w:val="6DAA1F76"/>
    <w:rsid w:val="6FD51606"/>
    <w:rsid w:val="7AB3115A"/>
    <w:rsid w:val="7EA16AF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8" fillcolor="white">
      <v:fill color="white"/>
    </o:shapedefaults>
    <o:shapelayout v:ext="edit">
      <o:idmap v:ext="edit" data="1"/>
    </o:shapelayout>
  </w:shapeDefaults>
  <w:decimalSymbol w:val="."/>
  <w:listSeparator w:val=","/>
  <w14:docId w14:val="03AD13CD"/>
  <w15:docId w15:val="{1D3A2042-2E29-4CD6-880C-7C088D32A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after="120"/>
    </w:pPr>
    <w:rPr>
      <w:rFonts w:eastAsiaTheme="minorHAnsi"/>
      <w:color w:val="000000"/>
      <w:sz w:val="28"/>
      <w:szCs w:val="18"/>
    </w:rPr>
  </w:style>
  <w:style w:type="paragraph" w:styleId="Heading1">
    <w:name w:val="heading 1"/>
    <w:basedOn w:val="Normal"/>
    <w:next w:val="Normal"/>
    <w:link w:val="Heading1Char"/>
    <w:uiPriority w:val="9"/>
    <w:qFormat/>
    <w:pPr>
      <w:keepNext/>
      <w:keepLines/>
      <w:suppressAutoHyphens/>
      <w:spacing w:before="480" w:line="1" w:lineRule="atLeast"/>
      <w:ind w:leftChars="-1" w:left="-1" w:hangingChars="1" w:hanging="1"/>
      <w:textAlignment w:val="top"/>
      <w:outlineLvl w:val="0"/>
    </w:pPr>
    <w:rPr>
      <w:rFonts w:eastAsia="Times New Roman"/>
      <w:b/>
      <w:color w:val="auto"/>
      <w:position w:val="-1"/>
      <w:sz w:val="48"/>
      <w:szCs w:val="48"/>
    </w:rPr>
  </w:style>
  <w:style w:type="paragraph" w:styleId="Heading2">
    <w:name w:val="heading 2"/>
    <w:basedOn w:val="Normal"/>
    <w:next w:val="Normal"/>
    <w:link w:val="Heading2Char"/>
    <w:uiPriority w:val="9"/>
    <w:semiHidden/>
    <w:unhideWhenUsed/>
    <w:qFormat/>
    <w:pPr>
      <w:keepNext/>
      <w:keepLines/>
      <w:suppressAutoHyphens/>
      <w:spacing w:before="360" w:after="80" w:line="1" w:lineRule="atLeast"/>
      <w:ind w:leftChars="-1" w:left="-1" w:hangingChars="1" w:hanging="1"/>
      <w:textAlignment w:val="top"/>
      <w:outlineLvl w:val="1"/>
    </w:pPr>
    <w:rPr>
      <w:rFonts w:eastAsia="Times New Roman"/>
      <w:b/>
      <w:color w:val="auto"/>
      <w:position w:val="-1"/>
      <w:sz w:val="36"/>
      <w:szCs w:val="36"/>
    </w:rPr>
  </w:style>
  <w:style w:type="paragraph" w:styleId="Heading3">
    <w:name w:val="heading 3"/>
    <w:basedOn w:val="Normal"/>
    <w:next w:val="Normal"/>
    <w:link w:val="Heading3Char"/>
    <w:uiPriority w:val="9"/>
    <w:semiHidden/>
    <w:unhideWhenUsed/>
    <w:qFormat/>
    <w:pPr>
      <w:keepNext/>
      <w:keepLines/>
      <w:suppressAutoHyphens/>
      <w:spacing w:before="280" w:after="80" w:line="1" w:lineRule="atLeast"/>
      <w:ind w:leftChars="-1" w:left="-1" w:hangingChars="1" w:hanging="1"/>
      <w:textAlignment w:val="top"/>
      <w:outlineLvl w:val="2"/>
    </w:pPr>
    <w:rPr>
      <w:rFonts w:eastAsia="Times New Roman"/>
      <w:b/>
      <w:color w:val="auto"/>
      <w:position w:val="-1"/>
      <w:szCs w:val="28"/>
    </w:rPr>
  </w:style>
  <w:style w:type="paragraph" w:styleId="Heading4">
    <w:name w:val="heading 4"/>
    <w:basedOn w:val="Normal"/>
    <w:next w:val="Normal"/>
    <w:link w:val="Heading4Char"/>
    <w:uiPriority w:val="9"/>
    <w:semiHidden/>
    <w:unhideWhenUsed/>
    <w:qFormat/>
    <w:pPr>
      <w:keepNext/>
      <w:keepLines/>
      <w:suppressAutoHyphens/>
      <w:spacing w:before="240" w:after="40" w:line="1" w:lineRule="atLeast"/>
      <w:ind w:leftChars="-1" w:left="-1" w:hangingChars="1" w:hanging="1"/>
      <w:textAlignment w:val="top"/>
      <w:outlineLvl w:val="3"/>
    </w:pPr>
    <w:rPr>
      <w:rFonts w:eastAsia="Times New Roman"/>
      <w:b/>
      <w:color w:val="auto"/>
      <w:position w:val="-1"/>
      <w:sz w:val="24"/>
      <w:szCs w:val="24"/>
    </w:rPr>
  </w:style>
  <w:style w:type="paragraph" w:styleId="Heading5">
    <w:name w:val="heading 5"/>
    <w:basedOn w:val="Normal"/>
    <w:next w:val="Normal"/>
    <w:link w:val="Heading5Char"/>
    <w:uiPriority w:val="9"/>
    <w:semiHidden/>
    <w:unhideWhenUsed/>
    <w:qFormat/>
    <w:pPr>
      <w:keepNext/>
      <w:keepLines/>
      <w:suppressAutoHyphens/>
      <w:spacing w:before="220" w:after="40" w:line="1" w:lineRule="atLeast"/>
      <w:ind w:leftChars="-1" w:left="-1" w:hangingChars="1" w:hanging="1"/>
      <w:textAlignment w:val="top"/>
      <w:outlineLvl w:val="4"/>
    </w:pPr>
    <w:rPr>
      <w:rFonts w:eastAsia="Times New Roman"/>
      <w:b/>
      <w:color w:val="auto"/>
      <w:position w:val="-1"/>
      <w:sz w:val="22"/>
      <w:szCs w:val="22"/>
    </w:rPr>
  </w:style>
  <w:style w:type="paragraph" w:styleId="Heading6">
    <w:name w:val="heading 6"/>
    <w:basedOn w:val="Normal"/>
    <w:next w:val="Normal"/>
    <w:link w:val="Heading6Char"/>
    <w:uiPriority w:val="9"/>
    <w:semiHidden/>
    <w:unhideWhenUsed/>
    <w:qFormat/>
    <w:pPr>
      <w:keepNext/>
      <w:keepLines/>
      <w:suppressAutoHyphens/>
      <w:spacing w:before="200" w:after="40" w:line="1" w:lineRule="atLeast"/>
      <w:ind w:leftChars="-1" w:left="-1" w:hangingChars="1" w:hanging="1"/>
      <w:textAlignment w:val="top"/>
      <w:outlineLvl w:val="5"/>
    </w:pPr>
    <w:rPr>
      <w:rFonts w:eastAsia="Times New Roman"/>
      <w:b/>
      <w:color w:val="auto"/>
      <w:position w:val="-1"/>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before="0" w:after="0"/>
    </w:pPr>
    <w:rPr>
      <w:rFonts w:ascii="Segoe UI" w:hAnsi="Segoe UI" w:cs="Segoe UI"/>
      <w:sz w:val="18"/>
    </w:rPr>
  </w:style>
  <w:style w:type="paragraph" w:styleId="BodyText">
    <w:name w:val="Body Text"/>
    <w:basedOn w:val="Normal"/>
    <w:uiPriority w:val="1"/>
    <w:unhideWhenUsed/>
    <w:qFormat/>
    <w:pPr>
      <w:spacing w:line="259" w:lineRule="auto"/>
    </w:pPr>
    <w:rPr>
      <w:rFonts w:ascii="Calibri" w:hAnsi="Calibri"/>
      <w:sz w:val="22"/>
    </w:rPr>
  </w:style>
  <w:style w:type="character" w:styleId="Emphasis">
    <w:name w:val="Emphasis"/>
    <w:qFormat/>
    <w:rPr>
      <w:i/>
      <w:iCs/>
    </w:rPr>
  </w:style>
  <w:style w:type="character" w:styleId="FootnoteReference">
    <w:name w:val="footnote reference"/>
    <w:basedOn w:val="DefaultParagraphFont"/>
    <w:uiPriority w:val="99"/>
    <w:semiHidden/>
    <w:unhideWhenUsed/>
    <w:qFormat/>
    <w:rPr>
      <w:vertAlign w:val="superscript"/>
    </w:rPr>
  </w:style>
  <w:style w:type="paragraph" w:styleId="FootnoteText">
    <w:name w:val="footnote text"/>
    <w:basedOn w:val="Normal"/>
    <w:link w:val="FootnoteTextChar"/>
    <w:uiPriority w:val="99"/>
    <w:semiHidden/>
    <w:unhideWhenUsed/>
    <w:qFormat/>
    <w:pPr>
      <w:spacing w:before="0" w:after="0"/>
    </w:pPr>
    <w:rPr>
      <w:sz w:val="20"/>
      <w:szCs w:val="20"/>
    </w:rPr>
  </w:style>
  <w:style w:type="paragraph" w:styleId="NormalWeb">
    <w:name w:val="Normal (Web)"/>
    <w:basedOn w:val="Normal"/>
    <w:uiPriority w:val="99"/>
    <w:unhideWhenUsed/>
    <w:qFormat/>
    <w:pPr>
      <w:spacing w:before="100" w:beforeAutospacing="1" w:after="100" w:afterAutospacing="1"/>
    </w:pPr>
    <w:rPr>
      <w:rFonts w:eastAsia="Times New Roman"/>
      <w:color w:val="auto"/>
      <w:sz w:val="24"/>
      <w:szCs w:val="24"/>
    </w:rPr>
  </w:style>
  <w:style w:type="character" w:styleId="Strong">
    <w:name w:val="Strong"/>
    <w:basedOn w:val="DefaultParagraphFont"/>
    <w:qFormat/>
    <w:rPr>
      <w:b/>
      <w:bCs/>
    </w:rPr>
  </w:style>
  <w:style w:type="paragraph" w:styleId="Subtitle">
    <w:name w:val="Subtitle"/>
    <w:basedOn w:val="Normal"/>
    <w:next w:val="Normal"/>
    <w:link w:val="SubtitleChar"/>
    <w:qFormat/>
    <w:pPr>
      <w:keepNext/>
      <w:keepLines/>
      <w:suppressAutoHyphens/>
      <w:spacing w:before="360" w:after="80" w:line="1" w:lineRule="atLeast"/>
      <w:ind w:leftChars="-1" w:left="-1" w:hangingChars="1" w:hanging="1"/>
      <w:textAlignment w:val="top"/>
      <w:outlineLvl w:val="0"/>
    </w:pPr>
    <w:rPr>
      <w:rFonts w:ascii="Georgia" w:eastAsia="Georgia" w:hAnsi="Georgia" w:cs="Georgia"/>
      <w:i/>
      <w:color w:val="666666"/>
      <w:position w:val="-1"/>
      <w:sz w:val="48"/>
      <w:szCs w:val="48"/>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pPr>
      <w:keepNext/>
      <w:keepLines/>
      <w:suppressAutoHyphens/>
      <w:spacing w:before="480" w:line="1" w:lineRule="atLeast"/>
      <w:ind w:leftChars="-1" w:left="-1" w:hangingChars="1" w:hanging="1"/>
      <w:textAlignment w:val="top"/>
      <w:outlineLvl w:val="0"/>
    </w:pPr>
    <w:rPr>
      <w:rFonts w:eastAsia="Times New Roman"/>
      <w:b/>
      <w:color w:val="auto"/>
      <w:position w:val="-1"/>
      <w:sz w:val="72"/>
      <w:szCs w:val="72"/>
    </w:rPr>
  </w:style>
  <w:style w:type="character" w:customStyle="1" w:styleId="BalloonTextChar">
    <w:name w:val="Balloon Text Char"/>
    <w:basedOn w:val="DefaultParagraphFont"/>
    <w:link w:val="BalloonText"/>
    <w:uiPriority w:val="99"/>
    <w:semiHidden/>
    <w:qFormat/>
    <w:rPr>
      <w:rFonts w:ascii="Segoe UI" w:hAnsi="Segoe UI" w:cs="Segoe UI"/>
      <w:sz w:val="18"/>
    </w:rPr>
  </w:style>
  <w:style w:type="character" w:customStyle="1" w:styleId="FootnoteTextChar">
    <w:name w:val="Footnote Text Char"/>
    <w:basedOn w:val="DefaultParagraphFont"/>
    <w:link w:val="FootnoteText"/>
    <w:uiPriority w:val="99"/>
    <w:semiHidden/>
    <w:qFormat/>
    <w:rPr>
      <w:sz w:val="20"/>
      <w:szCs w:val="20"/>
    </w:rPr>
  </w:style>
  <w:style w:type="paragraph" w:styleId="ListParagraph">
    <w:name w:val="List Paragraph"/>
    <w:basedOn w:val="Normal"/>
    <w:link w:val="ListParagraphChar"/>
    <w:uiPriority w:val="34"/>
    <w:qFormat/>
    <w:pPr>
      <w:ind w:left="720"/>
      <w:contextualSpacing/>
    </w:pPr>
  </w:style>
  <w:style w:type="paragraph" w:customStyle="1" w:styleId="TableParagraph">
    <w:name w:val="Table Paragraph"/>
    <w:basedOn w:val="Normal"/>
    <w:uiPriority w:val="1"/>
    <w:qFormat/>
    <w:pPr>
      <w:widowControl w:val="0"/>
      <w:spacing w:before="0" w:after="0"/>
      <w:ind w:left="103"/>
    </w:pPr>
    <w:rPr>
      <w:rFonts w:eastAsia="Times New Roman"/>
      <w:color w:val="auto"/>
      <w:sz w:val="22"/>
      <w:szCs w:val="22"/>
    </w:rPr>
  </w:style>
  <w:style w:type="paragraph" w:customStyle="1" w:styleId="CharCharChar">
    <w:name w:val="Char Char Char"/>
    <w:basedOn w:val="Normal"/>
    <w:qFormat/>
    <w:pPr>
      <w:pageBreakBefore/>
      <w:tabs>
        <w:tab w:val="left" w:pos="850"/>
        <w:tab w:val="left" w:pos="1191"/>
        <w:tab w:val="left" w:pos="1531"/>
      </w:tabs>
      <w:spacing w:before="0"/>
      <w:jc w:val="center"/>
    </w:pPr>
    <w:rPr>
      <w:rFonts w:ascii="Tahoma" w:eastAsia="MS Mincho" w:hAnsi="Tahoma" w:cs="Tahoma"/>
      <w:b/>
      <w:bCs/>
      <w:color w:val="FFFFFF"/>
      <w:spacing w:val="20"/>
      <w:sz w:val="22"/>
      <w:szCs w:val="22"/>
      <w:lang w:val="en-GB" w:eastAsia="zh-CN"/>
    </w:rPr>
  </w:style>
  <w:style w:type="paragraph" w:styleId="NoSpacing">
    <w:name w:val="No Spacing"/>
    <w:uiPriority w:val="1"/>
    <w:qFormat/>
    <w:rPr>
      <w:rFonts w:eastAsiaTheme="minorHAnsi"/>
      <w:color w:val="000000"/>
      <w:sz w:val="28"/>
      <w:szCs w:val="18"/>
    </w:rPr>
  </w:style>
  <w:style w:type="character" w:customStyle="1" w:styleId="ListParagraphChar">
    <w:name w:val="List Paragraph Char"/>
    <w:link w:val="ListParagraph"/>
    <w:uiPriority w:val="34"/>
    <w:qFormat/>
    <w:locked/>
  </w:style>
  <w:style w:type="character" w:customStyle="1" w:styleId="fontstyle01">
    <w:name w:val="fontstyle01"/>
    <w:basedOn w:val="DefaultParagraphFont"/>
    <w:qFormat/>
    <w:rPr>
      <w:rFonts w:ascii="Times New Roman" w:hAnsi="Times New Roman" w:cs="Times New Roman" w:hint="default"/>
      <w:color w:val="000000"/>
      <w:sz w:val="28"/>
      <w:szCs w:val="28"/>
    </w:rPr>
  </w:style>
  <w:style w:type="character" w:customStyle="1" w:styleId="Other">
    <w:name w:val="Other_"/>
    <w:basedOn w:val="DefaultParagraphFont"/>
    <w:link w:val="Other0"/>
    <w:qFormat/>
    <w:rPr>
      <w:rFonts w:eastAsia="Times New Roman"/>
      <w:szCs w:val="28"/>
    </w:rPr>
  </w:style>
  <w:style w:type="paragraph" w:customStyle="1" w:styleId="Other0">
    <w:name w:val="Other"/>
    <w:basedOn w:val="Normal"/>
    <w:link w:val="Other"/>
    <w:qFormat/>
    <w:pPr>
      <w:widowControl w:val="0"/>
      <w:spacing w:before="0" w:after="0" w:line="276" w:lineRule="auto"/>
    </w:pPr>
    <w:rPr>
      <w:rFonts w:eastAsia="Times New Roman"/>
      <w:szCs w:val="28"/>
    </w:rPr>
  </w:style>
  <w:style w:type="character" w:customStyle="1" w:styleId="Heading1Char">
    <w:name w:val="Heading 1 Char"/>
    <w:basedOn w:val="DefaultParagraphFont"/>
    <w:link w:val="Heading1"/>
    <w:uiPriority w:val="9"/>
    <w:rPr>
      <w:rFonts w:eastAsia="Times New Roman"/>
      <w:b/>
      <w:color w:val="auto"/>
      <w:position w:val="-1"/>
      <w:sz w:val="48"/>
      <w:szCs w:val="48"/>
    </w:rPr>
  </w:style>
  <w:style w:type="character" w:customStyle="1" w:styleId="Heading2Char">
    <w:name w:val="Heading 2 Char"/>
    <w:basedOn w:val="DefaultParagraphFont"/>
    <w:link w:val="Heading2"/>
    <w:uiPriority w:val="9"/>
    <w:semiHidden/>
    <w:qFormat/>
    <w:rPr>
      <w:rFonts w:eastAsia="Times New Roman"/>
      <w:b/>
      <w:color w:val="auto"/>
      <w:position w:val="-1"/>
      <w:sz w:val="36"/>
      <w:szCs w:val="36"/>
    </w:rPr>
  </w:style>
  <w:style w:type="character" w:customStyle="1" w:styleId="Heading3Char">
    <w:name w:val="Heading 3 Char"/>
    <w:basedOn w:val="DefaultParagraphFont"/>
    <w:link w:val="Heading3"/>
    <w:uiPriority w:val="9"/>
    <w:semiHidden/>
    <w:rPr>
      <w:rFonts w:eastAsia="Times New Roman"/>
      <w:b/>
      <w:color w:val="auto"/>
      <w:position w:val="-1"/>
      <w:szCs w:val="28"/>
    </w:rPr>
  </w:style>
  <w:style w:type="character" w:customStyle="1" w:styleId="Heading4Char">
    <w:name w:val="Heading 4 Char"/>
    <w:basedOn w:val="DefaultParagraphFont"/>
    <w:link w:val="Heading4"/>
    <w:uiPriority w:val="9"/>
    <w:semiHidden/>
    <w:qFormat/>
    <w:rPr>
      <w:rFonts w:eastAsia="Times New Roman"/>
      <w:b/>
      <w:color w:val="auto"/>
      <w:position w:val="-1"/>
      <w:sz w:val="24"/>
      <w:szCs w:val="24"/>
    </w:rPr>
  </w:style>
  <w:style w:type="character" w:customStyle="1" w:styleId="Heading5Char">
    <w:name w:val="Heading 5 Char"/>
    <w:basedOn w:val="DefaultParagraphFont"/>
    <w:link w:val="Heading5"/>
    <w:uiPriority w:val="9"/>
    <w:semiHidden/>
    <w:qFormat/>
    <w:rPr>
      <w:rFonts w:eastAsia="Times New Roman"/>
      <w:b/>
      <w:color w:val="auto"/>
      <w:position w:val="-1"/>
      <w:sz w:val="22"/>
      <w:szCs w:val="22"/>
    </w:rPr>
  </w:style>
  <w:style w:type="character" w:customStyle="1" w:styleId="Heading6Char">
    <w:name w:val="Heading 6 Char"/>
    <w:basedOn w:val="DefaultParagraphFont"/>
    <w:link w:val="Heading6"/>
    <w:uiPriority w:val="9"/>
    <w:semiHidden/>
    <w:qFormat/>
    <w:rPr>
      <w:rFonts w:eastAsia="Times New Roman"/>
      <w:b/>
      <w:color w:val="auto"/>
      <w:position w:val="-1"/>
      <w:sz w:val="20"/>
      <w:szCs w:val="20"/>
    </w:rPr>
  </w:style>
  <w:style w:type="character" w:customStyle="1" w:styleId="TitleChar">
    <w:name w:val="Title Char"/>
    <w:basedOn w:val="DefaultParagraphFont"/>
    <w:link w:val="Title"/>
    <w:uiPriority w:val="10"/>
    <w:qFormat/>
    <w:rPr>
      <w:rFonts w:eastAsia="Times New Roman"/>
      <w:b/>
      <w:color w:val="auto"/>
      <w:position w:val="-1"/>
      <w:sz w:val="72"/>
      <w:szCs w:val="72"/>
    </w:rPr>
  </w:style>
  <w:style w:type="character" w:customStyle="1" w:styleId="SubtitleChar">
    <w:name w:val="Subtitle Char"/>
    <w:basedOn w:val="DefaultParagraphFont"/>
    <w:link w:val="Subtitle"/>
    <w:qFormat/>
    <w:rPr>
      <w:rFonts w:ascii="Georgia" w:eastAsia="Georgia" w:hAnsi="Georgia" w:cs="Georgia"/>
      <w:i/>
      <w:color w:val="666666"/>
      <w:position w:val="-1"/>
      <w:sz w:val="48"/>
      <w:szCs w:val="48"/>
    </w:rPr>
  </w:style>
  <w:style w:type="paragraph" w:customStyle="1" w:styleId="Vnbnnidung">
    <w:name w:val="Văn bản nội dung"/>
    <w:basedOn w:val="Normal"/>
    <w:qFormat/>
    <w:pPr>
      <w:widowControl w:val="0"/>
      <w:spacing w:after="80" w:line="322" w:lineRule="auto"/>
      <w:ind w:firstLine="20"/>
    </w:pPr>
    <w:rPr>
      <w:rFonts w:ascii="Arial" w:eastAsia="Arial" w:hAnsi="Arial" w:cs="Arial"/>
      <w:sz w:val="20"/>
      <w:szCs w:val="20"/>
    </w:rPr>
  </w:style>
  <w:style w:type="paragraph" w:customStyle="1" w:styleId="Tableofcontents">
    <w:name w:val="Table of contents"/>
    <w:basedOn w:val="Normal"/>
    <w:qFormat/>
    <w:pPr>
      <w:widowControl w:val="0"/>
      <w:shd w:val="clear" w:color="auto" w:fill="FFFFFF"/>
      <w:spacing w:before="0" w:after="0" w:line="377" w:lineRule="auto"/>
      <w:ind w:firstLine="460"/>
    </w:pPr>
    <w:rPr>
      <w:rFonts w:ascii="Arial" w:eastAsia="Arial" w:hAnsi="Arial" w:cs="Arial"/>
      <w:color w:val="231F2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8B6D0A-A59F-47A2-985C-DCE4F14018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17</Pages>
  <Words>3447</Words>
  <Characters>19649</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HUONG U</cp:lastModifiedBy>
  <cp:revision>74</cp:revision>
  <cp:lastPrinted>2020-12-16T08:40:00Z</cp:lastPrinted>
  <dcterms:created xsi:type="dcterms:W3CDTF">2021-08-27T01:42:00Z</dcterms:created>
  <dcterms:modified xsi:type="dcterms:W3CDTF">2024-09-21T03:10:00Z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1033-12.2.0.17562</vt:lpwstr>
  </property>
  <property fmtid="{D5CDD505-2E9C-101B-9397-08002B2CF9AE}" pid="3" name="ICV">
    <vt:lpwstr>B5A834B84EC14065823E5A7131AED128_12</vt:lpwstr>
  </property>
</Properties>
</file>